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47F11" w14:textId="77777777" w:rsidR="005260CD" w:rsidRPr="00F42E59" w:rsidRDefault="005260CD" w:rsidP="009E6A18">
      <w:pPr>
        <w:rPr>
          <w:b/>
          <w:lang w:val="ro-RO"/>
        </w:rPr>
      </w:pPr>
      <w:r w:rsidRPr="00F42E59">
        <w:rPr>
          <w:b/>
          <w:lang w:val="ro-RO"/>
        </w:rPr>
        <w:t>Anexa 2 – Criteriile de evaluare şi selecţie tehnică şi financiară</w:t>
      </w:r>
    </w:p>
    <w:tbl>
      <w:tblPr>
        <w:tblStyle w:val="TableGrid"/>
        <w:tblW w:w="14485" w:type="dxa"/>
        <w:tblLayout w:type="fixed"/>
        <w:tblLook w:val="04A0" w:firstRow="1" w:lastRow="0" w:firstColumn="1" w:lastColumn="0" w:noHBand="0" w:noVBand="1"/>
      </w:tblPr>
      <w:tblGrid>
        <w:gridCol w:w="625"/>
        <w:gridCol w:w="3533"/>
        <w:gridCol w:w="9067"/>
        <w:gridCol w:w="1260"/>
      </w:tblGrid>
      <w:tr w:rsidR="008E0069" w:rsidRPr="00F42E59" w14:paraId="4A022956" w14:textId="77777777" w:rsidTr="00F6407F">
        <w:tc>
          <w:tcPr>
            <w:tcW w:w="625" w:type="dxa"/>
            <w:tcBorders>
              <w:bottom w:val="single" w:sz="4" w:space="0" w:color="auto"/>
            </w:tcBorders>
            <w:vAlign w:val="center"/>
          </w:tcPr>
          <w:p w14:paraId="6E4DC87E" w14:textId="236B4E32" w:rsidR="00540E92" w:rsidRPr="00F42E59" w:rsidRDefault="00540E92" w:rsidP="009E6A1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3533" w:type="dxa"/>
            <w:tcBorders>
              <w:bottom w:val="single" w:sz="4" w:space="0" w:color="auto"/>
            </w:tcBorders>
            <w:vAlign w:val="center"/>
          </w:tcPr>
          <w:p w14:paraId="39117C90" w14:textId="77777777" w:rsidR="00540E92" w:rsidRPr="00F42E59" w:rsidRDefault="00540E92" w:rsidP="009E6A1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Criterii de selecţie</w:t>
            </w:r>
          </w:p>
        </w:tc>
        <w:tc>
          <w:tcPr>
            <w:tcW w:w="9067" w:type="dxa"/>
            <w:tcBorders>
              <w:bottom w:val="single" w:sz="4" w:space="0" w:color="auto"/>
            </w:tcBorders>
            <w:vAlign w:val="center"/>
          </w:tcPr>
          <w:p w14:paraId="6EE484A4" w14:textId="77777777" w:rsidR="00540E92" w:rsidRPr="00F42E59" w:rsidRDefault="00540E92" w:rsidP="009E6A1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Explicaţii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C169BC" w14:textId="6E6F87F4" w:rsidR="00540E92" w:rsidRPr="00F42E59" w:rsidRDefault="00977BDF" w:rsidP="009E6A18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Punctaj</w:t>
            </w:r>
          </w:p>
        </w:tc>
      </w:tr>
      <w:tr w:rsidR="008E0069" w:rsidRPr="00F42E59" w14:paraId="6C52AAF4" w14:textId="77777777" w:rsidTr="00F6407F">
        <w:tc>
          <w:tcPr>
            <w:tcW w:w="625" w:type="dxa"/>
            <w:shd w:val="clear" w:color="auto" w:fill="FDE9D9" w:themeFill="accent6" w:themeFillTint="33"/>
            <w:vAlign w:val="center"/>
          </w:tcPr>
          <w:p w14:paraId="4FF8B27D" w14:textId="77777777" w:rsidR="00540E92" w:rsidRPr="00F42E59" w:rsidRDefault="00540E92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533" w:type="dxa"/>
            <w:shd w:val="clear" w:color="auto" w:fill="FDE9D9" w:themeFill="accent6" w:themeFillTint="33"/>
            <w:vAlign w:val="center"/>
          </w:tcPr>
          <w:p w14:paraId="12E454FB" w14:textId="77777777" w:rsidR="00540E92" w:rsidRPr="00F42E59" w:rsidRDefault="00540E92" w:rsidP="009E6A18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RELEVANŢĂ – măsura în care proiectul contribuie la realizarea obiectivelor din documentele strategice relevante şi la soluționarea nevoilor specifice ale grupului ţintă.</w:t>
            </w:r>
          </w:p>
        </w:tc>
        <w:tc>
          <w:tcPr>
            <w:tcW w:w="9067" w:type="dxa"/>
            <w:shd w:val="clear" w:color="auto" w:fill="FDE9D9" w:themeFill="accent6" w:themeFillTint="33"/>
            <w:vAlign w:val="center"/>
          </w:tcPr>
          <w:p w14:paraId="5C9CE66A" w14:textId="465765B4" w:rsidR="00540E92" w:rsidRPr="00F42E59" w:rsidRDefault="00540E92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Dacă scorul obținut la acest criteriu nu este de minimum 21 puncte, proiectul va fi declarat respins, în situația în care nu se consideră necesară solicitarea de clarificări.</w:t>
            </w:r>
          </w:p>
        </w:tc>
        <w:tc>
          <w:tcPr>
            <w:tcW w:w="1260" w:type="dxa"/>
            <w:shd w:val="clear" w:color="auto" w:fill="FDE9D9" w:themeFill="accent6" w:themeFillTint="33"/>
            <w:vAlign w:val="center"/>
          </w:tcPr>
          <w:p w14:paraId="0A406A6B" w14:textId="65784225" w:rsidR="00540E92" w:rsidRPr="00F42E59" w:rsidRDefault="00540E92" w:rsidP="00D72862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Max. 30</w:t>
            </w:r>
          </w:p>
          <w:p w14:paraId="643F52A7" w14:textId="77777777" w:rsidR="00540E92" w:rsidRPr="00F42E59" w:rsidRDefault="00540E92" w:rsidP="00D72862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Min. 21</w:t>
            </w:r>
          </w:p>
        </w:tc>
      </w:tr>
      <w:tr w:rsidR="008E0069" w:rsidRPr="00F42E59" w14:paraId="73DCD8CB" w14:textId="77777777" w:rsidTr="00F6407F">
        <w:tc>
          <w:tcPr>
            <w:tcW w:w="625" w:type="dxa"/>
            <w:vMerge w:val="restart"/>
          </w:tcPr>
          <w:p w14:paraId="3A754E20" w14:textId="77777777" w:rsidR="00540E92" w:rsidRPr="00F42E59" w:rsidRDefault="00540E92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1.1 </w:t>
            </w:r>
          </w:p>
        </w:tc>
        <w:tc>
          <w:tcPr>
            <w:tcW w:w="3533" w:type="dxa"/>
            <w:vMerge w:val="restart"/>
          </w:tcPr>
          <w:p w14:paraId="4142E24A" w14:textId="20DD79B3" w:rsidR="00540E92" w:rsidRPr="00F42E59" w:rsidRDefault="00540E92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Proiectul prin activităţile şi rezultatele propuse contribuie semnificativ la îndeplinirea strategiilor aferente domeniului</w:t>
            </w:r>
          </w:p>
        </w:tc>
        <w:tc>
          <w:tcPr>
            <w:tcW w:w="9067" w:type="dxa"/>
          </w:tcPr>
          <w:p w14:paraId="3DF0015B" w14:textId="3C4C15E0" w:rsidR="00540E92" w:rsidRPr="00F42E59" w:rsidRDefault="008808AB" w:rsidP="009C0331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Proiectul </w:t>
            </w:r>
            <w:r w:rsidR="00305218" w:rsidRPr="00F42E59">
              <w:rPr>
                <w:sz w:val="20"/>
                <w:szCs w:val="20"/>
                <w:lang w:val="ro-RO"/>
              </w:rPr>
              <w:t>co</w:t>
            </w:r>
            <w:r w:rsidRPr="00F42E59">
              <w:rPr>
                <w:sz w:val="20"/>
                <w:szCs w:val="20"/>
                <w:lang w:val="ro-RO"/>
              </w:rPr>
              <w:t xml:space="preserve">ntribuie la </w:t>
            </w:r>
            <w:r w:rsidR="00876507" w:rsidRPr="00F42E59">
              <w:rPr>
                <w:sz w:val="20"/>
                <w:szCs w:val="20"/>
                <w:lang w:val="ro-RO"/>
              </w:rPr>
              <w:t>îndeplinirea obiectivel</w:t>
            </w:r>
            <w:r w:rsidR="000F186C" w:rsidRPr="00F42E59">
              <w:rPr>
                <w:sz w:val="20"/>
                <w:szCs w:val="20"/>
                <w:lang w:val="ro-RO"/>
              </w:rPr>
              <w:t>or</w:t>
            </w:r>
            <w:r w:rsidR="00876507" w:rsidRPr="00F42E59">
              <w:rPr>
                <w:sz w:val="20"/>
                <w:szCs w:val="20"/>
                <w:lang w:val="ro-RO"/>
              </w:rPr>
              <w:t xml:space="preserve"> Strategiei Naționale </w:t>
            </w:r>
            <w:r w:rsidR="00540E92" w:rsidRPr="00F42E59">
              <w:rPr>
                <w:sz w:val="20"/>
                <w:szCs w:val="20"/>
                <w:lang w:val="ro-RO"/>
              </w:rPr>
              <w:t>pentru Incluziunea So</w:t>
            </w:r>
            <w:r w:rsidR="00977BDF" w:rsidRPr="00F42E59">
              <w:rPr>
                <w:sz w:val="20"/>
                <w:szCs w:val="20"/>
                <w:lang w:val="ro-RO"/>
              </w:rPr>
              <w:t>cială și Reducerea Sărăciei</w:t>
            </w:r>
            <w:r w:rsidRPr="00F42E59">
              <w:rPr>
                <w:sz w:val="20"/>
                <w:szCs w:val="20"/>
                <w:lang w:val="ro-RO"/>
              </w:rPr>
              <w:t>,</w:t>
            </w:r>
            <w:r w:rsidR="00977BDF" w:rsidRPr="00F42E59">
              <w:rPr>
                <w:sz w:val="20"/>
                <w:szCs w:val="20"/>
                <w:lang w:val="ro-RO"/>
              </w:rPr>
              <w:t xml:space="preserve"> </w:t>
            </w:r>
            <w:r w:rsidR="00C135C2" w:rsidRPr="00F42E59">
              <w:rPr>
                <w:sz w:val="20"/>
                <w:szCs w:val="20"/>
                <w:lang w:val="ro-RO"/>
              </w:rPr>
              <w:t>referitoare</w:t>
            </w:r>
            <w:r w:rsidR="009B508D" w:rsidRPr="00F42E59">
              <w:rPr>
                <w:sz w:val="20"/>
                <w:szCs w:val="20"/>
                <w:lang w:val="ro-RO"/>
              </w:rPr>
              <w:t xml:space="preserve"> </w:t>
            </w:r>
            <w:r w:rsidR="00305218" w:rsidRPr="00F42E59">
              <w:rPr>
                <w:sz w:val="20"/>
                <w:szCs w:val="20"/>
                <w:lang w:val="ro-RO"/>
              </w:rPr>
              <w:t xml:space="preserve">la </w:t>
            </w:r>
            <w:r w:rsidR="009B508D" w:rsidRPr="00F42E59">
              <w:rPr>
                <w:sz w:val="20"/>
                <w:szCs w:val="20"/>
                <w:lang w:val="ro-RO"/>
              </w:rPr>
              <w:t>persoanele vârstnice</w:t>
            </w:r>
            <w:r w:rsidR="00305218" w:rsidRPr="00F42E59">
              <w:rPr>
                <w:sz w:val="20"/>
                <w:szCs w:val="20"/>
                <w:lang w:val="ro-RO"/>
              </w:rPr>
              <w:t xml:space="preserve">, la </w:t>
            </w:r>
            <w:r w:rsidR="009C0331" w:rsidRPr="00F42E59">
              <w:rPr>
                <w:sz w:val="20"/>
                <w:szCs w:val="20"/>
                <w:lang w:val="ro-RO"/>
              </w:rPr>
              <w:t xml:space="preserve">îndeplinirea obiectivelor altor </w:t>
            </w:r>
            <w:r w:rsidR="009B508D" w:rsidRPr="00F42E59">
              <w:rPr>
                <w:sz w:val="20"/>
                <w:szCs w:val="20"/>
                <w:lang w:val="ro-RO"/>
              </w:rPr>
              <w:t>documente strategice (naționale, regionale și/sau locale) relevante pentru domeniul vizat de apel</w:t>
            </w:r>
            <w:r w:rsidR="00C135C2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3B70DD0C" w14:textId="32D041B2" w:rsidR="00540E92" w:rsidRPr="00F42E59" w:rsidRDefault="004500E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4A5B7049" w14:textId="77777777" w:rsidTr="00F6407F">
        <w:tc>
          <w:tcPr>
            <w:tcW w:w="625" w:type="dxa"/>
            <w:vMerge/>
          </w:tcPr>
          <w:p w14:paraId="7A75CFDD" w14:textId="77777777" w:rsidR="00540E92" w:rsidRPr="00F42E59" w:rsidRDefault="00540E92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14B455B0" w14:textId="77777777" w:rsidR="00540E92" w:rsidRPr="00F42E59" w:rsidRDefault="00540E92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6547F2EA" w14:textId="20EA415E" w:rsidR="00540E92" w:rsidRPr="00F42E59" w:rsidRDefault="00876507" w:rsidP="008353C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Proiectul contribuie la îndeplinirea obiectivel</w:t>
            </w:r>
            <w:r w:rsidR="000F186C" w:rsidRPr="00F42E59">
              <w:rPr>
                <w:sz w:val="20"/>
                <w:szCs w:val="20"/>
                <w:lang w:val="ro-RO"/>
              </w:rPr>
              <w:t>or</w:t>
            </w:r>
            <w:r w:rsidRPr="00F42E59">
              <w:rPr>
                <w:sz w:val="20"/>
                <w:szCs w:val="20"/>
                <w:lang w:val="ro-RO"/>
              </w:rPr>
              <w:t xml:space="preserve"> </w:t>
            </w:r>
            <w:r w:rsidR="008353C8" w:rsidRPr="00F42E59">
              <w:rPr>
                <w:sz w:val="20"/>
                <w:szCs w:val="20"/>
                <w:lang w:val="ro-RO"/>
              </w:rPr>
              <w:t>Strategiei Naționale pentru Promovarea Îmbătrânirii Active și Protecția Persoanelor Vârstnice</w:t>
            </w:r>
            <w:r w:rsidR="009C0331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143EDAC5" w14:textId="77777777" w:rsidR="00540E92" w:rsidRPr="00F42E59" w:rsidRDefault="00815329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2F102D62" w14:textId="77777777" w:rsidTr="00F6407F">
        <w:tc>
          <w:tcPr>
            <w:tcW w:w="625" w:type="dxa"/>
            <w:vMerge/>
          </w:tcPr>
          <w:p w14:paraId="30EF8D9E" w14:textId="77777777" w:rsidR="00540E92" w:rsidRPr="00F42E59" w:rsidRDefault="00540E92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7118ABDB" w14:textId="77777777" w:rsidR="00540E92" w:rsidRPr="00F42E59" w:rsidRDefault="00540E92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5A85D902" w14:textId="4DEFFF8D" w:rsidR="00540E92" w:rsidRPr="00F42E59" w:rsidRDefault="00CB322C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Proiectul descrie concret și coerent contribuția la realizarea obiectivelor Programului Operațional Capital Uman 2014 </w:t>
            </w:r>
            <w:r w:rsidR="009C0331" w:rsidRPr="00F42E59">
              <w:rPr>
                <w:sz w:val="20"/>
                <w:szCs w:val="20"/>
                <w:lang w:val="ro-RO"/>
              </w:rPr>
              <w:t>–</w:t>
            </w:r>
            <w:r w:rsidRPr="00F42E59">
              <w:rPr>
                <w:sz w:val="20"/>
                <w:szCs w:val="20"/>
                <w:lang w:val="ro-RO"/>
              </w:rPr>
              <w:t xml:space="preserve"> 2020</w:t>
            </w:r>
            <w:r w:rsidR="009C0331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5BE303A8" w14:textId="77777777" w:rsidR="00540E92" w:rsidRPr="00F42E59" w:rsidRDefault="00540E92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3C7C59F5" w14:textId="77777777" w:rsidTr="00F6407F">
        <w:tc>
          <w:tcPr>
            <w:tcW w:w="625" w:type="dxa"/>
          </w:tcPr>
          <w:p w14:paraId="1AA9CAEA" w14:textId="77777777" w:rsidR="00540E92" w:rsidRPr="00F42E59" w:rsidRDefault="00540E92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1.2</w:t>
            </w:r>
          </w:p>
        </w:tc>
        <w:tc>
          <w:tcPr>
            <w:tcW w:w="3533" w:type="dxa"/>
          </w:tcPr>
          <w:p w14:paraId="7EDA4354" w14:textId="4444E277" w:rsidR="00540E92" w:rsidRPr="00F42E59" w:rsidRDefault="00540E92" w:rsidP="00706DB9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Grupul țintă es</w:t>
            </w:r>
            <w:r w:rsidR="00977BDF" w:rsidRPr="00F42E59">
              <w:rPr>
                <w:b/>
                <w:sz w:val="20"/>
                <w:szCs w:val="20"/>
                <w:lang w:val="ro-RO"/>
              </w:rPr>
              <w:t xml:space="preserve">te </w:t>
            </w:r>
            <w:r w:rsidR="00706DB9" w:rsidRPr="00F42E59">
              <w:rPr>
                <w:b/>
                <w:sz w:val="20"/>
                <w:szCs w:val="20"/>
                <w:lang w:val="ro-RO"/>
              </w:rPr>
              <w:t>relevant față de obiectivele apelului.</w:t>
            </w:r>
          </w:p>
        </w:tc>
        <w:tc>
          <w:tcPr>
            <w:tcW w:w="9067" w:type="dxa"/>
          </w:tcPr>
          <w:p w14:paraId="1655E2EE" w14:textId="0C4699F5" w:rsidR="00540E92" w:rsidRPr="00F42E59" w:rsidRDefault="00045AF1" w:rsidP="008D5427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G</w:t>
            </w:r>
            <w:r w:rsidR="00540E92" w:rsidRPr="00F42E59">
              <w:rPr>
                <w:sz w:val="20"/>
                <w:szCs w:val="20"/>
                <w:lang w:val="ro-RO"/>
              </w:rPr>
              <w:t>rup</w:t>
            </w:r>
            <w:r w:rsidRPr="00F42E59">
              <w:rPr>
                <w:sz w:val="20"/>
                <w:szCs w:val="20"/>
                <w:lang w:val="ro-RO"/>
              </w:rPr>
              <w:t>ul</w:t>
            </w:r>
            <w:r w:rsidR="00540E92" w:rsidRPr="00F42E59">
              <w:rPr>
                <w:sz w:val="20"/>
                <w:szCs w:val="20"/>
                <w:lang w:val="ro-RO"/>
              </w:rPr>
              <w:t xml:space="preserve"> ţintă </w:t>
            </w:r>
            <w:r w:rsidR="008D5427" w:rsidRPr="00F42E59">
              <w:rPr>
                <w:sz w:val="20"/>
                <w:szCs w:val="20"/>
                <w:lang w:val="ro-RO"/>
              </w:rPr>
              <w:t>identificat este relevant față de obiectivele apelului de proiecte.</w:t>
            </w:r>
          </w:p>
        </w:tc>
        <w:tc>
          <w:tcPr>
            <w:tcW w:w="1260" w:type="dxa"/>
          </w:tcPr>
          <w:p w14:paraId="77EF9036" w14:textId="77777777" w:rsidR="00540E92" w:rsidRPr="00F42E59" w:rsidRDefault="00540E92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7C2552C2" w14:textId="77777777" w:rsidTr="00F6407F">
        <w:tc>
          <w:tcPr>
            <w:tcW w:w="625" w:type="dxa"/>
            <w:vMerge w:val="restart"/>
          </w:tcPr>
          <w:p w14:paraId="2630CF8F" w14:textId="0B2BA183" w:rsidR="009B621C" w:rsidRPr="00F42E59" w:rsidRDefault="009B621C" w:rsidP="00126A26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1.</w:t>
            </w:r>
            <w:r w:rsidR="00126A26" w:rsidRPr="00F42E59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3533" w:type="dxa"/>
            <w:vMerge w:val="restart"/>
          </w:tcPr>
          <w:p w14:paraId="39976390" w14:textId="25277605" w:rsidR="009B621C" w:rsidRPr="00F42E59" w:rsidRDefault="009B621C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Nevoile grupului țintă sunt clar identificate, fundamentate prin analiza proprie a solicitantului, sunt specifice proiectului şi corelate cu obiectivele acestuia (se va face referire la sursele de informații pentru analiza de nevoi realizată de solicitant)</w:t>
            </w:r>
          </w:p>
        </w:tc>
        <w:tc>
          <w:tcPr>
            <w:tcW w:w="9067" w:type="dxa"/>
          </w:tcPr>
          <w:p w14:paraId="7FD35124" w14:textId="01A41817" w:rsidR="009B621C" w:rsidRPr="00F42E59" w:rsidRDefault="00C12D89" w:rsidP="00126A26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>Nevoile</w:t>
            </w:r>
            <w:r w:rsidR="009B621C"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 xml:space="preserve"> social</w:t>
            </w:r>
            <w:r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>e</w:t>
            </w:r>
            <w:r w:rsidR="009B621C"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 xml:space="preserve"> vizat</w:t>
            </w:r>
            <w:r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>e</w:t>
            </w:r>
            <w:r w:rsidR="009B621C"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 xml:space="preserve"> de proiect </w:t>
            </w:r>
            <w:r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>sunt</w:t>
            </w:r>
            <w:r w:rsidR="009B621C"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 xml:space="preserve"> semnificativ</w:t>
            </w:r>
            <w:r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>e</w:t>
            </w:r>
            <w:r w:rsidR="009B621C"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 xml:space="preserve"> ca gravitate/ magnitudine, </w:t>
            </w:r>
            <w:r w:rsidR="009B621C" w:rsidRPr="00F42E59">
              <w:rPr>
                <w:sz w:val="20"/>
                <w:szCs w:val="20"/>
                <w:lang w:val="ro-RO"/>
              </w:rPr>
              <w:t>a</w:t>
            </w:r>
            <w:r w:rsidRPr="00F42E59">
              <w:rPr>
                <w:sz w:val="20"/>
                <w:szCs w:val="20"/>
                <w:lang w:val="ro-RO"/>
              </w:rPr>
              <w:t>u</w:t>
            </w:r>
            <w:r w:rsidR="009B621C" w:rsidRPr="00F42E59">
              <w:rPr>
                <w:sz w:val="20"/>
                <w:szCs w:val="20"/>
                <w:lang w:val="ro-RO"/>
              </w:rPr>
              <w:t xml:space="preserve"> un impact social negativ semnificativ, iar consecințele, dacă intervenția propusă prin proiect nu ar avea loc, ar fi semnificative </w:t>
            </w:r>
            <w:r w:rsidR="009B621C"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 xml:space="preserve">(se vor avea în vedere elemente concrete: categoriile de persoane  și nevoile sociale ale acestora, zona geografică, problema comunitară pe care </w:t>
            </w:r>
            <w:r w:rsidR="00126A26"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>proiectul</w:t>
            </w:r>
            <w:r w:rsidR="009B621C"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 xml:space="preserve"> </w:t>
            </w:r>
            <w:r w:rsidR="00126A26"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>propune</w:t>
            </w:r>
            <w:r w:rsidR="009B621C" w:rsidRPr="00F42E59">
              <w:rPr>
                <w:rFonts w:eastAsia="Times New Roman" w:cs="Times New Roman"/>
                <w:sz w:val="20"/>
                <w:szCs w:val="20"/>
                <w:lang w:val="ro-RO" w:eastAsia="en-GB"/>
              </w:rPr>
              <w:t xml:space="preserve"> să o rezolve etc.).</w:t>
            </w:r>
          </w:p>
        </w:tc>
        <w:tc>
          <w:tcPr>
            <w:tcW w:w="1260" w:type="dxa"/>
          </w:tcPr>
          <w:p w14:paraId="68DCDD5E" w14:textId="234B5810" w:rsidR="009B621C" w:rsidRPr="00F42E59" w:rsidRDefault="00C12D89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5</w:t>
            </w:r>
          </w:p>
        </w:tc>
      </w:tr>
      <w:tr w:rsidR="008E0069" w:rsidRPr="00F42E59" w14:paraId="11CFFDED" w14:textId="77777777" w:rsidTr="00F6407F">
        <w:tc>
          <w:tcPr>
            <w:tcW w:w="625" w:type="dxa"/>
            <w:vMerge/>
          </w:tcPr>
          <w:p w14:paraId="78827CDB" w14:textId="6449A8BE" w:rsidR="009B621C" w:rsidRPr="00F42E59" w:rsidRDefault="009B621C" w:rsidP="009E6A1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40FCD8F7" w14:textId="072803D3" w:rsidR="009B621C" w:rsidRPr="00F42E59" w:rsidRDefault="009B621C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5B569FBE" w14:textId="23DFD78A" w:rsidR="00BC5D54" w:rsidRPr="00F42E59" w:rsidRDefault="009B621C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Nevoile grupului ţintă vizat prin proiect sunt identificate de către solicitant</w:t>
            </w:r>
            <w:r w:rsidR="00CD538E" w:rsidRPr="00F42E59">
              <w:rPr>
                <w:sz w:val="20"/>
                <w:szCs w:val="20"/>
                <w:lang w:val="ro-RO"/>
              </w:rPr>
              <w:t>:</w:t>
            </w:r>
          </w:p>
          <w:p w14:paraId="3F1C5BDD" w14:textId="5D5C7E68" w:rsidR="009B621C" w:rsidRPr="00F42E59" w:rsidRDefault="009B621C" w:rsidP="009C7D00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pe baza experienței anterioare în lucrul cu grupul țintă/ categoriile de grup țintă respective, ca personal/ membri/ asociați/ </w:t>
            </w:r>
            <w:r w:rsidR="00AC4187" w:rsidRPr="00F42E59">
              <w:rPr>
                <w:sz w:val="20"/>
                <w:szCs w:val="20"/>
                <w:lang w:val="ro-RO"/>
              </w:rPr>
              <w:t>etc.</w:t>
            </w:r>
            <w:r w:rsidRPr="00F42E59">
              <w:rPr>
                <w:sz w:val="20"/>
                <w:szCs w:val="20"/>
                <w:lang w:val="ro-RO"/>
              </w:rPr>
              <w:t>:</w:t>
            </w:r>
          </w:p>
          <w:p w14:paraId="2F494553" w14:textId="1692F843" w:rsidR="009B621C" w:rsidRPr="00F42E59" w:rsidRDefault="00B90D86" w:rsidP="00D7286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prin</w:t>
            </w:r>
            <w:r w:rsidR="009B621C" w:rsidRPr="00F42E59">
              <w:rPr>
                <w:sz w:val="20"/>
                <w:szCs w:val="20"/>
                <w:lang w:val="ro-RO"/>
              </w:rPr>
              <w:t xml:space="preserve"> evaluări/ cercetări ale situației grupului țintă vizat și proiectul prezintă în detaliu metodologia şi rezultatele analizei, informațiile oferite fiind credibile;</w:t>
            </w:r>
          </w:p>
          <w:p w14:paraId="28F5487C" w14:textId="23F07D69" w:rsidR="009B621C" w:rsidRPr="00F42E59" w:rsidRDefault="00B90D86" w:rsidP="00CD538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pe baza</w:t>
            </w:r>
            <w:r w:rsidR="009B621C" w:rsidRPr="00F42E59">
              <w:rPr>
                <w:sz w:val="20"/>
                <w:szCs w:val="20"/>
                <w:lang w:val="ro-RO"/>
              </w:rPr>
              <w:t xml:space="preserve"> </w:t>
            </w:r>
            <w:r w:rsidRPr="00F42E59">
              <w:rPr>
                <w:sz w:val="20"/>
                <w:szCs w:val="20"/>
                <w:lang w:val="ro-RO"/>
              </w:rPr>
              <w:t>alt</w:t>
            </w:r>
            <w:r w:rsidRPr="00F42E59">
              <w:rPr>
                <w:sz w:val="20"/>
                <w:szCs w:val="20"/>
                <w:lang w:val="ro-RO"/>
              </w:rPr>
              <w:t>or</w:t>
            </w:r>
            <w:r w:rsidRPr="00F42E59">
              <w:rPr>
                <w:sz w:val="20"/>
                <w:szCs w:val="20"/>
                <w:lang w:val="ro-RO"/>
              </w:rPr>
              <w:t xml:space="preserve"> </w:t>
            </w:r>
            <w:r w:rsidR="009B621C" w:rsidRPr="00F42E59">
              <w:rPr>
                <w:sz w:val="20"/>
                <w:szCs w:val="20"/>
                <w:lang w:val="ro-RO"/>
              </w:rPr>
              <w:t>studii, date statistice generale şi/sau surse secundare, informațiile oferite fiind credibile;</w:t>
            </w:r>
          </w:p>
          <w:p w14:paraId="64EA93E3" w14:textId="46D3FD66" w:rsidR="009B621C" w:rsidRPr="00F42E59" w:rsidRDefault="00B90D86" w:rsidP="00B90D86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fără a se</w:t>
            </w:r>
            <w:r w:rsidR="009B621C" w:rsidRPr="00F42E59">
              <w:rPr>
                <w:sz w:val="20"/>
                <w:szCs w:val="20"/>
                <w:lang w:val="ro-RO"/>
              </w:rPr>
              <w:t xml:space="preserve"> </w:t>
            </w:r>
            <w:r w:rsidRPr="00F42E59">
              <w:rPr>
                <w:sz w:val="20"/>
                <w:szCs w:val="20"/>
                <w:lang w:val="ro-RO"/>
              </w:rPr>
              <w:t>baz</w:t>
            </w:r>
            <w:r w:rsidRPr="00F42E59">
              <w:rPr>
                <w:sz w:val="20"/>
                <w:szCs w:val="20"/>
                <w:lang w:val="ro-RO"/>
              </w:rPr>
              <w:t>a</w:t>
            </w:r>
            <w:r w:rsidRPr="00F42E59">
              <w:rPr>
                <w:sz w:val="20"/>
                <w:szCs w:val="20"/>
                <w:lang w:val="ro-RO"/>
              </w:rPr>
              <w:t xml:space="preserve"> </w:t>
            </w:r>
            <w:r w:rsidR="009B621C" w:rsidRPr="00F42E59">
              <w:rPr>
                <w:sz w:val="20"/>
                <w:szCs w:val="20"/>
                <w:lang w:val="ro-RO"/>
              </w:rPr>
              <w:t>pe date concrete conținute de elementele de mai sus.</w:t>
            </w:r>
          </w:p>
        </w:tc>
        <w:tc>
          <w:tcPr>
            <w:tcW w:w="1260" w:type="dxa"/>
          </w:tcPr>
          <w:p w14:paraId="13D53CAB" w14:textId="76853686" w:rsidR="009B621C" w:rsidRPr="00F42E59" w:rsidRDefault="009B621C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(disjunctiv)</w:t>
            </w:r>
          </w:p>
          <w:p w14:paraId="16385950" w14:textId="4DAD02D4" w:rsidR="009B621C" w:rsidRPr="00F42E59" w:rsidRDefault="00AC4187" w:rsidP="00D72862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4</w:t>
            </w:r>
          </w:p>
          <w:p w14:paraId="39FBA6CE" w14:textId="77777777" w:rsidR="00CD538E" w:rsidRPr="00F42E59" w:rsidRDefault="00CD538E" w:rsidP="00D72862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51CA6AD" w14:textId="01525184" w:rsidR="009B621C" w:rsidRPr="00F42E59" w:rsidRDefault="00CD538E" w:rsidP="00D72862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  <w:p w14:paraId="0732F0A6" w14:textId="77777777" w:rsidR="009B621C" w:rsidRPr="00F42E59" w:rsidRDefault="009B621C" w:rsidP="00D72862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82659E7" w14:textId="4E0DE7E7" w:rsidR="009B621C" w:rsidRPr="00F42E59" w:rsidRDefault="00CD538E" w:rsidP="00D72862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  <w:p w14:paraId="4253A5F2" w14:textId="77777777" w:rsidR="009B621C" w:rsidRPr="00F42E59" w:rsidRDefault="009B621C" w:rsidP="00D72862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22B9CE6D" w14:textId="0686768B" w:rsidR="00BC5D54" w:rsidRPr="00F42E59" w:rsidRDefault="00CD538E" w:rsidP="009C7D00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0</w:t>
            </w:r>
          </w:p>
          <w:p w14:paraId="4D30F9AC" w14:textId="77777777" w:rsidR="009C7D00" w:rsidRPr="00F42E59" w:rsidRDefault="009C7D00" w:rsidP="009C7D00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AC7107B" w14:textId="29A464BF" w:rsidR="009C7D00" w:rsidRPr="00F42E59" w:rsidRDefault="009C7D00" w:rsidP="009C7D00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8E0069" w:rsidRPr="00F42E59" w14:paraId="54D9FCED" w14:textId="77777777" w:rsidTr="00F6407F">
        <w:tc>
          <w:tcPr>
            <w:tcW w:w="625" w:type="dxa"/>
            <w:vMerge w:val="restart"/>
          </w:tcPr>
          <w:p w14:paraId="7CCAD5FF" w14:textId="4D6B62AE" w:rsidR="00873AEA" w:rsidRPr="00F42E59" w:rsidRDefault="00821FF3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lastRenderedPageBreak/>
              <w:t>1.4</w:t>
            </w:r>
          </w:p>
          <w:p w14:paraId="0C8083E9" w14:textId="77777777" w:rsidR="00873AEA" w:rsidRPr="00F42E59" w:rsidRDefault="00873AEA" w:rsidP="00D72862">
            <w:pPr>
              <w:rPr>
                <w:sz w:val="20"/>
                <w:szCs w:val="20"/>
                <w:lang w:val="ro-RO"/>
              </w:rPr>
            </w:pPr>
          </w:p>
          <w:p w14:paraId="734D2C42" w14:textId="1E120324" w:rsidR="00873AEA" w:rsidRPr="00F42E59" w:rsidRDefault="00873AEA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 w:val="restart"/>
          </w:tcPr>
          <w:p w14:paraId="72A7E4E6" w14:textId="18B8F8F6" w:rsidR="00873AEA" w:rsidRPr="00F42E59" w:rsidRDefault="00873AEA" w:rsidP="00D72862">
            <w:pPr>
              <w:shd w:val="clear" w:color="auto" w:fill="FFFFFF" w:themeFill="background1"/>
              <w:spacing w:after="200" w:line="276" w:lineRule="auto"/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rFonts w:eastAsia="Times New Roman" w:cs="Times New Roman"/>
                <w:b/>
                <w:sz w:val="20"/>
                <w:szCs w:val="20"/>
                <w:lang w:val="ro-RO" w:eastAsia="en-GB"/>
              </w:rPr>
              <w:t xml:space="preserve">Proiectul propus este relevant pentru problema socială și </w:t>
            </w:r>
            <w:r w:rsidRPr="00F42E59">
              <w:rPr>
                <w:b/>
                <w:sz w:val="20"/>
                <w:szCs w:val="20"/>
                <w:lang w:val="ro-RO"/>
              </w:rPr>
              <w:t xml:space="preserve">nevoile grupul țintă </w:t>
            </w:r>
          </w:p>
        </w:tc>
        <w:tc>
          <w:tcPr>
            <w:tcW w:w="9067" w:type="dxa"/>
          </w:tcPr>
          <w:p w14:paraId="2E052E63" w14:textId="3D86C543" w:rsidR="00873AEA" w:rsidRPr="00F42E59" w:rsidRDefault="00873AEA" w:rsidP="0089603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Proiectul propus contribuie direct la rezolvarea problemei sociale, respectiv a </w:t>
            </w:r>
            <w:r w:rsidR="00896038" w:rsidRPr="00F42E59">
              <w:rPr>
                <w:sz w:val="20"/>
                <w:szCs w:val="20"/>
                <w:lang w:val="ro-RO"/>
              </w:rPr>
              <w:t xml:space="preserve">nevoilor </w:t>
            </w:r>
            <w:r w:rsidRPr="00F42E59">
              <w:rPr>
                <w:sz w:val="20"/>
                <w:szCs w:val="20"/>
                <w:lang w:val="ro-RO"/>
              </w:rPr>
              <w:t>grupului țintă vizat.</w:t>
            </w:r>
          </w:p>
        </w:tc>
        <w:tc>
          <w:tcPr>
            <w:tcW w:w="1260" w:type="dxa"/>
          </w:tcPr>
          <w:p w14:paraId="17D155EC" w14:textId="608E9EFC" w:rsidR="00873AEA" w:rsidRPr="00F42E59" w:rsidRDefault="00873AEA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40D4389E" w14:textId="77777777" w:rsidTr="00F6407F">
        <w:tc>
          <w:tcPr>
            <w:tcW w:w="625" w:type="dxa"/>
            <w:vMerge/>
          </w:tcPr>
          <w:p w14:paraId="49C8E0CC" w14:textId="77777777" w:rsidR="00873AEA" w:rsidRPr="00F42E59" w:rsidRDefault="00873AEA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3A64BDA3" w14:textId="77777777" w:rsidR="00873AEA" w:rsidRPr="00F42E59" w:rsidRDefault="00873AEA" w:rsidP="00D72862">
            <w:pPr>
              <w:spacing w:after="200" w:line="276" w:lineRule="auto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45CBF3A7" w14:textId="5A760F60" w:rsidR="00873AEA" w:rsidRPr="00F42E59" w:rsidRDefault="00873AEA" w:rsidP="00D72862">
            <w:pPr>
              <w:spacing w:after="200" w:line="276" w:lineRule="auto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Complexitatea şi natura resurselor puse la dispoziție prin proiect ţin cont de dimensiunea și natura grupului ţintă şi de nevoile specifice ale acestuia.</w:t>
            </w:r>
          </w:p>
        </w:tc>
        <w:tc>
          <w:tcPr>
            <w:tcW w:w="1260" w:type="dxa"/>
          </w:tcPr>
          <w:p w14:paraId="3C4F148D" w14:textId="0C143DBF" w:rsidR="00873AEA" w:rsidRPr="00F42E59" w:rsidRDefault="00873AEA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39A5A23D" w14:textId="77777777" w:rsidTr="00F6407F">
        <w:tc>
          <w:tcPr>
            <w:tcW w:w="625" w:type="dxa"/>
            <w:vMerge/>
          </w:tcPr>
          <w:p w14:paraId="40185FB7" w14:textId="77777777" w:rsidR="00873AEA" w:rsidRPr="00F42E59" w:rsidRDefault="00873AEA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021CCF9E" w14:textId="77777777" w:rsidR="00873AEA" w:rsidRPr="00F42E59" w:rsidRDefault="00873AEA" w:rsidP="00D72862">
            <w:pPr>
              <w:spacing w:after="200" w:line="276" w:lineRule="auto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26559599" w14:textId="2A78DBE7" w:rsidR="00873AEA" w:rsidRPr="00F42E59" w:rsidRDefault="00873AEA" w:rsidP="000F12BE">
            <w:pPr>
              <w:spacing w:after="200" w:line="276" w:lineRule="auto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Serviciile de asistență și </w:t>
            </w:r>
            <w:r w:rsidR="00896038" w:rsidRPr="00F42E59">
              <w:rPr>
                <w:sz w:val="20"/>
                <w:szCs w:val="20"/>
                <w:lang w:val="ro-RO"/>
              </w:rPr>
              <w:t xml:space="preserve">sprijin </w:t>
            </w:r>
            <w:r w:rsidRPr="00F42E59">
              <w:rPr>
                <w:sz w:val="20"/>
                <w:szCs w:val="20"/>
                <w:lang w:val="ro-RO"/>
              </w:rPr>
              <w:t>acordate persoanelor vârstnice sunt acompaniate și de activități de promovare a participării active a vârstnicilor</w:t>
            </w:r>
            <w:r w:rsidR="00896038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3C58E713" w14:textId="11BCD912" w:rsidR="00873AEA" w:rsidRPr="00F42E59" w:rsidRDefault="00873AEA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1E21A387" w14:textId="77777777" w:rsidTr="00F6407F">
        <w:trPr>
          <w:trHeight w:val="314"/>
        </w:trPr>
        <w:tc>
          <w:tcPr>
            <w:tcW w:w="625" w:type="dxa"/>
            <w:vMerge w:val="restart"/>
          </w:tcPr>
          <w:p w14:paraId="288CE59C" w14:textId="77777777" w:rsidR="00540E92" w:rsidRPr="00F42E59" w:rsidRDefault="00540E92" w:rsidP="009E6A18">
            <w:pPr>
              <w:rPr>
                <w:sz w:val="20"/>
                <w:szCs w:val="20"/>
                <w:lang w:val="ro-RO"/>
              </w:rPr>
            </w:pPr>
          </w:p>
          <w:p w14:paraId="40514DD7" w14:textId="6CB79EA7" w:rsidR="00540E92" w:rsidRPr="00F42E59" w:rsidRDefault="00540E92" w:rsidP="00821FF3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1.</w:t>
            </w:r>
            <w:r w:rsidR="00821FF3" w:rsidRPr="00F42E59"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3533" w:type="dxa"/>
            <w:vMerge w:val="restart"/>
          </w:tcPr>
          <w:p w14:paraId="0A24057A" w14:textId="45201768" w:rsidR="00540E92" w:rsidRPr="00F42E59" w:rsidRDefault="00540E92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Proiectul contribuie semnificativ</w:t>
            </w:r>
            <w:r w:rsidR="00E64F2F" w:rsidRPr="00F42E59">
              <w:rPr>
                <w:b/>
                <w:sz w:val="20"/>
                <w:szCs w:val="20"/>
                <w:lang w:val="ro-RO"/>
              </w:rPr>
              <w:t>,</w:t>
            </w:r>
            <w:r w:rsidRPr="00F42E59">
              <w:rPr>
                <w:b/>
                <w:sz w:val="20"/>
                <w:szCs w:val="20"/>
                <w:lang w:val="ro-RO"/>
              </w:rPr>
              <w:t xml:space="preserve"> prin activitățile propuse</w:t>
            </w:r>
            <w:r w:rsidR="00E64F2F" w:rsidRPr="00F42E59">
              <w:rPr>
                <w:b/>
                <w:sz w:val="20"/>
                <w:szCs w:val="20"/>
                <w:lang w:val="ro-RO"/>
              </w:rPr>
              <w:t>,</w:t>
            </w:r>
            <w:r w:rsidRPr="00F42E59">
              <w:rPr>
                <w:b/>
                <w:sz w:val="20"/>
                <w:szCs w:val="20"/>
                <w:lang w:val="ro-RO"/>
              </w:rPr>
              <w:t xml:space="preserve"> la promovarea temelor orizontale din POCU 2014-2020</w:t>
            </w:r>
          </w:p>
        </w:tc>
        <w:tc>
          <w:tcPr>
            <w:tcW w:w="9067" w:type="dxa"/>
          </w:tcPr>
          <w:p w14:paraId="22F2E107" w14:textId="52671897" w:rsidR="00540E92" w:rsidRPr="00F42E59" w:rsidRDefault="00E64F2F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Dezvoltare durabilă</w:t>
            </w:r>
          </w:p>
        </w:tc>
        <w:tc>
          <w:tcPr>
            <w:tcW w:w="1260" w:type="dxa"/>
          </w:tcPr>
          <w:p w14:paraId="5AAF9CDD" w14:textId="77777777" w:rsidR="00540E92" w:rsidRPr="00F42E59" w:rsidRDefault="00540E92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61964F60" w14:textId="77777777" w:rsidTr="00F6407F">
        <w:tc>
          <w:tcPr>
            <w:tcW w:w="625" w:type="dxa"/>
            <w:vMerge/>
          </w:tcPr>
          <w:p w14:paraId="0B8B3256" w14:textId="77777777" w:rsidR="00540E92" w:rsidRPr="00F42E59" w:rsidRDefault="00540E92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7616BADF" w14:textId="77777777" w:rsidR="00540E92" w:rsidRPr="00F42E59" w:rsidRDefault="00540E92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610BEE9A" w14:textId="40052807" w:rsidR="00540E92" w:rsidRPr="00F42E59" w:rsidRDefault="00E64F2F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Egalitate </w:t>
            </w:r>
            <w:r w:rsidR="00540E92" w:rsidRPr="00F42E59">
              <w:rPr>
                <w:sz w:val="20"/>
                <w:szCs w:val="20"/>
                <w:lang w:val="ro-RO"/>
              </w:rPr>
              <w:t>de şanse, nediscriminare</w:t>
            </w:r>
          </w:p>
        </w:tc>
        <w:tc>
          <w:tcPr>
            <w:tcW w:w="1260" w:type="dxa"/>
          </w:tcPr>
          <w:p w14:paraId="21CD71DF" w14:textId="77777777" w:rsidR="00540E92" w:rsidRPr="00F42E59" w:rsidRDefault="00540E92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369D212E" w14:textId="77777777" w:rsidTr="00F6407F">
        <w:tc>
          <w:tcPr>
            <w:tcW w:w="625" w:type="dxa"/>
            <w:vMerge w:val="restart"/>
          </w:tcPr>
          <w:p w14:paraId="5E700E22" w14:textId="68C50F00" w:rsidR="00540E92" w:rsidRPr="00F42E59" w:rsidRDefault="00540E92" w:rsidP="00821FF3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1.</w:t>
            </w:r>
            <w:r w:rsidR="00821FF3" w:rsidRPr="00F42E59"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3533" w:type="dxa"/>
            <w:vMerge w:val="restart"/>
          </w:tcPr>
          <w:p w14:paraId="0BDB1CA6" w14:textId="7C30B451" w:rsidR="00540E92" w:rsidRPr="00F42E59" w:rsidRDefault="00540E92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Proiectul contribuie semnificativ</w:t>
            </w:r>
            <w:r w:rsidR="00E64F2F" w:rsidRPr="00F42E59">
              <w:rPr>
                <w:b/>
                <w:sz w:val="20"/>
                <w:szCs w:val="20"/>
                <w:lang w:val="ro-RO"/>
              </w:rPr>
              <w:t>,</w:t>
            </w:r>
            <w:r w:rsidRPr="00F42E59">
              <w:rPr>
                <w:b/>
                <w:sz w:val="20"/>
                <w:szCs w:val="20"/>
                <w:lang w:val="ro-RO"/>
              </w:rPr>
              <w:t xml:space="preserve"> prin activitățile propuse</w:t>
            </w:r>
            <w:r w:rsidR="00E64F2F" w:rsidRPr="00F42E59">
              <w:rPr>
                <w:b/>
                <w:sz w:val="20"/>
                <w:szCs w:val="20"/>
                <w:lang w:val="ro-RO"/>
              </w:rPr>
              <w:t>,</w:t>
            </w:r>
            <w:r w:rsidRPr="00F42E59">
              <w:rPr>
                <w:b/>
                <w:sz w:val="20"/>
                <w:szCs w:val="20"/>
                <w:lang w:val="ro-RO"/>
              </w:rPr>
              <w:t xml:space="preserve"> la promovarea temelor secundare din POCU 2014-2020, conform specificaţiilor din Ghidului Solicitantului </w:t>
            </w:r>
          </w:p>
        </w:tc>
        <w:tc>
          <w:tcPr>
            <w:tcW w:w="9067" w:type="dxa"/>
          </w:tcPr>
          <w:p w14:paraId="04801480" w14:textId="32FCAAC0" w:rsidR="00540E92" w:rsidRPr="00F42E59" w:rsidRDefault="004B6BFA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</w:t>
            </w:r>
            <w:r w:rsidR="00540E92" w:rsidRPr="00F42E59">
              <w:rPr>
                <w:sz w:val="20"/>
                <w:szCs w:val="20"/>
                <w:lang w:val="ro-RO"/>
              </w:rPr>
              <w:t>roiect</w:t>
            </w:r>
            <w:r w:rsidRPr="00F42E59">
              <w:rPr>
                <w:sz w:val="20"/>
                <w:szCs w:val="20"/>
                <w:lang w:val="ro-RO"/>
              </w:rPr>
              <w:t>ul prezintă</w:t>
            </w:r>
            <w:r w:rsidR="00540E92" w:rsidRPr="00F42E59">
              <w:rPr>
                <w:sz w:val="20"/>
                <w:szCs w:val="20"/>
                <w:lang w:val="ro-RO"/>
              </w:rPr>
              <w:t xml:space="preserve"> modalitatea în care contribuie </w:t>
            </w:r>
            <w:r w:rsidR="005A1C2A" w:rsidRPr="00F42E59">
              <w:rPr>
                <w:sz w:val="20"/>
                <w:szCs w:val="20"/>
                <w:lang w:val="ro-RO"/>
              </w:rPr>
              <w:t>la</w:t>
            </w:r>
            <w:r w:rsidRPr="00F42E59">
              <w:rPr>
                <w:sz w:val="20"/>
                <w:szCs w:val="20"/>
                <w:lang w:val="ro-RO"/>
              </w:rPr>
              <w:t xml:space="preserve"> minimum una</w:t>
            </w:r>
            <w:r w:rsidR="005A1C2A" w:rsidRPr="00F42E59">
              <w:rPr>
                <w:sz w:val="20"/>
                <w:szCs w:val="20"/>
                <w:lang w:val="ro-RO"/>
              </w:rPr>
              <w:t xml:space="preserve"> </w:t>
            </w:r>
            <w:r w:rsidRPr="00F42E59">
              <w:rPr>
                <w:sz w:val="20"/>
                <w:szCs w:val="20"/>
                <w:lang w:val="ro-RO"/>
              </w:rPr>
              <w:t xml:space="preserve">din </w:t>
            </w:r>
            <w:r w:rsidR="00540E92" w:rsidRPr="00F42E59">
              <w:rPr>
                <w:sz w:val="20"/>
                <w:szCs w:val="20"/>
                <w:lang w:val="ro-RO"/>
              </w:rPr>
              <w:t xml:space="preserve">temele secundare specificate în Ghidul </w:t>
            </w:r>
            <w:r w:rsidRPr="00F42E59">
              <w:rPr>
                <w:sz w:val="20"/>
                <w:szCs w:val="20"/>
                <w:lang w:val="ro-RO"/>
              </w:rPr>
              <w:t>solicitantului</w:t>
            </w:r>
            <w:r w:rsidR="00F126F7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409F3410" w14:textId="77777777" w:rsidR="00540E92" w:rsidRPr="00F42E59" w:rsidRDefault="00540E92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2057FADA" w14:textId="77777777" w:rsidTr="00F6407F">
        <w:tc>
          <w:tcPr>
            <w:tcW w:w="625" w:type="dxa"/>
            <w:vMerge/>
          </w:tcPr>
          <w:p w14:paraId="450EB39C" w14:textId="77777777" w:rsidR="00540E92" w:rsidRPr="00F42E59" w:rsidRDefault="00540E92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600D2F9A" w14:textId="77777777" w:rsidR="00540E92" w:rsidRPr="00F42E59" w:rsidRDefault="00540E92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74E80F2B" w14:textId="4F0E6F14" w:rsidR="00540E92" w:rsidRPr="00F42E59" w:rsidRDefault="004B6BFA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</w:t>
            </w:r>
            <w:r w:rsidR="005A1C2A" w:rsidRPr="00F42E59">
              <w:rPr>
                <w:sz w:val="20"/>
                <w:szCs w:val="20"/>
                <w:lang w:val="ro-RO"/>
              </w:rPr>
              <w:t>roiect</w:t>
            </w:r>
            <w:r w:rsidRPr="00F42E59">
              <w:rPr>
                <w:sz w:val="20"/>
                <w:szCs w:val="20"/>
                <w:lang w:val="ro-RO"/>
              </w:rPr>
              <w:t xml:space="preserve">ul </w:t>
            </w:r>
            <w:r w:rsidR="00AB7E78" w:rsidRPr="00F42E59">
              <w:rPr>
                <w:sz w:val="20"/>
                <w:szCs w:val="20"/>
                <w:lang w:val="ro-RO"/>
              </w:rPr>
              <w:t xml:space="preserve">include elemente concrete </w:t>
            </w:r>
            <w:r w:rsidR="005A1C2A" w:rsidRPr="00F42E59">
              <w:rPr>
                <w:sz w:val="20"/>
                <w:szCs w:val="20"/>
                <w:lang w:val="ro-RO"/>
              </w:rPr>
              <w:t xml:space="preserve">de </w:t>
            </w:r>
            <w:r w:rsidR="00540E92" w:rsidRPr="00F42E59">
              <w:rPr>
                <w:sz w:val="20"/>
                <w:szCs w:val="20"/>
                <w:lang w:val="ro-RO"/>
              </w:rPr>
              <w:t xml:space="preserve">inovare </w:t>
            </w:r>
            <w:r w:rsidR="005A1C2A" w:rsidRPr="00F42E59">
              <w:rPr>
                <w:sz w:val="20"/>
                <w:szCs w:val="20"/>
                <w:lang w:val="ro-RO"/>
              </w:rPr>
              <w:t>social</w:t>
            </w:r>
            <w:r w:rsidR="00E64F2F" w:rsidRPr="00F42E59">
              <w:rPr>
                <w:sz w:val="20"/>
                <w:szCs w:val="20"/>
                <w:lang w:val="ro-RO"/>
              </w:rPr>
              <w:t>ă</w:t>
            </w:r>
            <w:r w:rsidR="005A1C2A" w:rsidRPr="00F42E59">
              <w:rPr>
                <w:sz w:val="20"/>
                <w:szCs w:val="20"/>
                <w:lang w:val="ro-RO"/>
              </w:rPr>
              <w:t xml:space="preserve"> </w:t>
            </w:r>
            <w:r w:rsidR="00AB7E78" w:rsidRPr="00F42E59">
              <w:rPr>
                <w:sz w:val="20"/>
                <w:szCs w:val="20"/>
                <w:lang w:val="ro-RO"/>
              </w:rPr>
              <w:t>ce</w:t>
            </w:r>
            <w:r w:rsidR="005A1C2A" w:rsidRPr="00F42E59">
              <w:rPr>
                <w:sz w:val="20"/>
                <w:szCs w:val="20"/>
                <w:lang w:val="ro-RO"/>
              </w:rPr>
              <w:t xml:space="preserve"> </w:t>
            </w:r>
            <w:r w:rsidR="00AB7E78" w:rsidRPr="00F42E59">
              <w:rPr>
                <w:sz w:val="20"/>
                <w:szCs w:val="20"/>
                <w:lang w:val="ro-RO"/>
              </w:rPr>
              <w:t xml:space="preserve">vor fi </w:t>
            </w:r>
            <w:r w:rsidR="005A1C2A" w:rsidRPr="00F42E59">
              <w:rPr>
                <w:sz w:val="20"/>
                <w:szCs w:val="20"/>
                <w:lang w:val="ro-RO"/>
              </w:rPr>
              <w:t>utiliza</w:t>
            </w:r>
            <w:r w:rsidR="00AB7E78" w:rsidRPr="00F42E59">
              <w:rPr>
                <w:sz w:val="20"/>
                <w:szCs w:val="20"/>
                <w:lang w:val="ro-RO"/>
              </w:rPr>
              <w:t>te</w:t>
            </w:r>
            <w:r w:rsidR="005A1C2A" w:rsidRPr="00F42E59">
              <w:rPr>
                <w:sz w:val="20"/>
                <w:szCs w:val="20"/>
                <w:lang w:val="ro-RO"/>
              </w:rPr>
              <w:t xml:space="preserve"> pentru rezolva</w:t>
            </w:r>
            <w:r w:rsidR="00AB7E78" w:rsidRPr="00F42E59">
              <w:rPr>
                <w:sz w:val="20"/>
                <w:szCs w:val="20"/>
                <w:lang w:val="ro-RO"/>
              </w:rPr>
              <w:t>rea</w:t>
            </w:r>
            <w:r w:rsidR="005A1C2A" w:rsidRPr="00F42E59">
              <w:rPr>
                <w:sz w:val="20"/>
                <w:szCs w:val="20"/>
                <w:lang w:val="ro-RO"/>
              </w:rPr>
              <w:t xml:space="preserve"> </w:t>
            </w:r>
            <w:r w:rsidR="00AB7E78" w:rsidRPr="00F42E59">
              <w:rPr>
                <w:sz w:val="20"/>
                <w:szCs w:val="20"/>
                <w:lang w:val="ro-RO"/>
              </w:rPr>
              <w:t>problemei sociale identificate</w:t>
            </w:r>
            <w:r w:rsidR="00F126F7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059AD7DD" w14:textId="77777777" w:rsidR="00540E92" w:rsidRPr="00F42E59" w:rsidRDefault="00540E92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  <w:tr w:rsidR="008E0069" w:rsidRPr="00F42E59" w14:paraId="7B447BF1" w14:textId="77777777" w:rsidTr="00F6407F">
        <w:tc>
          <w:tcPr>
            <w:tcW w:w="625" w:type="dxa"/>
            <w:vMerge w:val="restart"/>
          </w:tcPr>
          <w:p w14:paraId="6A3F2E32" w14:textId="4A911AF8" w:rsidR="00540E92" w:rsidRPr="00F42E59" w:rsidRDefault="00540E92" w:rsidP="00821FF3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1.</w:t>
            </w:r>
            <w:r w:rsidR="00821FF3" w:rsidRPr="00F42E59"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3533" w:type="dxa"/>
            <w:vMerge w:val="restart"/>
          </w:tcPr>
          <w:p w14:paraId="14DC2C6D" w14:textId="799D64A3" w:rsidR="00540E92" w:rsidRPr="00F42E59" w:rsidRDefault="00540E92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Descrierea clară a relevanţei experienței solicitantului în raport cu obiectivele proiectului</w:t>
            </w:r>
          </w:p>
        </w:tc>
        <w:tc>
          <w:tcPr>
            <w:tcW w:w="9067" w:type="dxa"/>
          </w:tcPr>
          <w:p w14:paraId="5DA11987" w14:textId="3ECB9D64" w:rsidR="00540E92" w:rsidRPr="00F42E59" w:rsidRDefault="004C04A7" w:rsidP="0089603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Solicitantul </w:t>
            </w:r>
            <w:r w:rsidR="00540E92" w:rsidRPr="00F42E59">
              <w:rPr>
                <w:sz w:val="20"/>
                <w:szCs w:val="20"/>
                <w:lang w:val="ro-RO"/>
              </w:rPr>
              <w:t>descri</w:t>
            </w:r>
            <w:r w:rsidRPr="00F42E59">
              <w:rPr>
                <w:sz w:val="20"/>
                <w:szCs w:val="20"/>
                <w:lang w:val="ro-RO"/>
              </w:rPr>
              <w:t>e</w:t>
            </w:r>
            <w:r w:rsidR="00540E92" w:rsidRPr="00F42E59">
              <w:rPr>
                <w:sz w:val="20"/>
                <w:szCs w:val="20"/>
                <w:lang w:val="ro-RO"/>
              </w:rPr>
              <w:t xml:space="preserve"> </w:t>
            </w:r>
            <w:r w:rsidR="00742CEA" w:rsidRPr="00F42E59">
              <w:rPr>
                <w:sz w:val="20"/>
                <w:szCs w:val="20"/>
                <w:lang w:val="ro-RO"/>
              </w:rPr>
              <w:t xml:space="preserve">concret </w:t>
            </w:r>
            <w:r w:rsidR="00540E92" w:rsidRPr="00F42E59">
              <w:rPr>
                <w:sz w:val="20"/>
                <w:szCs w:val="20"/>
                <w:lang w:val="ro-RO"/>
              </w:rPr>
              <w:t xml:space="preserve">experienţa </w:t>
            </w:r>
            <w:r w:rsidR="00742CEA" w:rsidRPr="00F42E59">
              <w:rPr>
                <w:sz w:val="20"/>
                <w:szCs w:val="20"/>
                <w:lang w:val="ro-RO"/>
              </w:rPr>
              <w:t xml:space="preserve">pe care o are </w:t>
            </w:r>
            <w:r w:rsidR="00E11567" w:rsidRPr="00F42E59">
              <w:rPr>
                <w:sz w:val="20"/>
                <w:szCs w:val="20"/>
                <w:lang w:val="ro-RO"/>
              </w:rPr>
              <w:t>în domeniul proiectului</w:t>
            </w:r>
            <w:r w:rsidR="00896038" w:rsidRPr="00F42E59">
              <w:rPr>
                <w:sz w:val="20"/>
                <w:szCs w:val="20"/>
                <w:lang w:val="ro-RO"/>
              </w:rPr>
              <w:t>, relevantă</w:t>
            </w:r>
            <w:r w:rsidR="00E11567" w:rsidRPr="00F42E59">
              <w:rPr>
                <w:sz w:val="20"/>
                <w:szCs w:val="20"/>
                <w:lang w:val="ro-RO"/>
              </w:rPr>
              <w:t xml:space="preserve"> </w:t>
            </w:r>
            <w:r w:rsidR="00540E92" w:rsidRPr="00F42E59">
              <w:rPr>
                <w:sz w:val="20"/>
                <w:szCs w:val="20"/>
                <w:lang w:val="ro-RO"/>
              </w:rPr>
              <w:t>pen</w:t>
            </w:r>
            <w:r w:rsidR="00E64F2F" w:rsidRPr="00F42E59">
              <w:rPr>
                <w:sz w:val="20"/>
                <w:szCs w:val="20"/>
                <w:lang w:val="ro-RO"/>
              </w:rPr>
              <w:t>tru implementarea proiectului</w:t>
            </w:r>
            <w:r w:rsidR="00F126F7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085D3846" w14:textId="77777777" w:rsidR="00540E92" w:rsidRPr="00F42E59" w:rsidRDefault="00540E92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5C3A2D2C" w14:textId="77777777" w:rsidTr="00F6407F">
        <w:tc>
          <w:tcPr>
            <w:tcW w:w="625" w:type="dxa"/>
            <w:vMerge/>
          </w:tcPr>
          <w:p w14:paraId="0D53B454" w14:textId="77777777" w:rsidR="00540E92" w:rsidRPr="00F42E59" w:rsidRDefault="00540E92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5F39C405" w14:textId="77777777" w:rsidR="00540E92" w:rsidRPr="00F42E59" w:rsidRDefault="00540E92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4621D4EC" w14:textId="5F038ED0" w:rsidR="0049418B" w:rsidRPr="00F42E59" w:rsidRDefault="0049418B" w:rsidP="00191F2E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Experiența </w:t>
            </w:r>
            <w:r w:rsidR="00C33552" w:rsidRPr="00F42E59">
              <w:rPr>
                <w:sz w:val="20"/>
                <w:szCs w:val="20"/>
                <w:lang w:val="ro-RO"/>
              </w:rPr>
              <w:t>s</w:t>
            </w:r>
            <w:r w:rsidR="00540E92" w:rsidRPr="00F42E59">
              <w:rPr>
                <w:sz w:val="20"/>
                <w:szCs w:val="20"/>
                <w:lang w:val="ro-RO"/>
              </w:rPr>
              <w:t>olicitantul</w:t>
            </w:r>
            <w:r w:rsidRPr="00F42E59">
              <w:rPr>
                <w:sz w:val="20"/>
                <w:szCs w:val="20"/>
                <w:lang w:val="ro-RO"/>
              </w:rPr>
              <w:t>ului</w:t>
            </w:r>
            <w:r w:rsidR="00045AF1" w:rsidRPr="00F42E59">
              <w:rPr>
                <w:sz w:val="20"/>
                <w:szCs w:val="20"/>
                <w:lang w:val="ro-RO"/>
              </w:rPr>
              <w:t xml:space="preserve"> </w:t>
            </w:r>
            <w:r w:rsidR="00540E92" w:rsidRPr="00F42E59">
              <w:rPr>
                <w:sz w:val="20"/>
                <w:szCs w:val="20"/>
                <w:lang w:val="ro-RO"/>
              </w:rPr>
              <w:t>demonstrează</w:t>
            </w:r>
            <w:r w:rsidR="004D080C" w:rsidRPr="00F42E59">
              <w:rPr>
                <w:sz w:val="20"/>
                <w:szCs w:val="20"/>
                <w:lang w:val="ro-RO"/>
              </w:rPr>
              <w:t xml:space="preserve"> </w:t>
            </w:r>
            <w:r w:rsidRPr="00F42E59">
              <w:rPr>
                <w:sz w:val="20"/>
                <w:szCs w:val="20"/>
                <w:lang w:val="ro-RO"/>
              </w:rPr>
              <w:t xml:space="preserve">capacitatea </w:t>
            </w:r>
            <w:r w:rsidR="00742CEA" w:rsidRPr="00F42E59">
              <w:rPr>
                <w:sz w:val="20"/>
                <w:szCs w:val="20"/>
                <w:lang w:val="ro-RO"/>
              </w:rPr>
              <w:t xml:space="preserve">acestuia </w:t>
            </w:r>
            <w:r w:rsidRPr="00F42E59">
              <w:rPr>
                <w:sz w:val="20"/>
                <w:szCs w:val="20"/>
                <w:lang w:val="ro-RO"/>
              </w:rPr>
              <w:t xml:space="preserve">de a realiza obiectivele proiectului și </w:t>
            </w:r>
            <w:r w:rsidR="00F126F7" w:rsidRPr="00F42E59">
              <w:rPr>
                <w:sz w:val="20"/>
                <w:szCs w:val="20"/>
                <w:lang w:val="ro-RO"/>
              </w:rPr>
              <w:t xml:space="preserve">de </w:t>
            </w:r>
            <w:r w:rsidRPr="00F42E59">
              <w:rPr>
                <w:sz w:val="20"/>
                <w:szCs w:val="20"/>
                <w:lang w:val="ro-RO"/>
              </w:rPr>
              <w:t xml:space="preserve">a atinge </w:t>
            </w:r>
            <w:r w:rsidR="00774827" w:rsidRPr="00F42E59">
              <w:rPr>
                <w:sz w:val="20"/>
                <w:szCs w:val="20"/>
                <w:lang w:val="ro-RO"/>
              </w:rPr>
              <w:t>rezultate</w:t>
            </w:r>
            <w:r w:rsidR="00F126F7" w:rsidRPr="00F42E59">
              <w:rPr>
                <w:sz w:val="20"/>
                <w:szCs w:val="20"/>
                <w:lang w:val="ro-RO"/>
              </w:rPr>
              <w:t>le</w:t>
            </w:r>
            <w:r w:rsidR="00774827" w:rsidRPr="00F42E59">
              <w:rPr>
                <w:sz w:val="20"/>
                <w:szCs w:val="20"/>
                <w:lang w:val="ro-RO"/>
              </w:rPr>
              <w:t xml:space="preserve"> </w:t>
            </w:r>
            <w:r w:rsidRPr="00F42E59">
              <w:rPr>
                <w:sz w:val="20"/>
                <w:szCs w:val="20"/>
                <w:lang w:val="ro-RO"/>
              </w:rPr>
              <w:t>propuse</w:t>
            </w:r>
            <w:r w:rsidR="00F126F7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1AF24B29" w14:textId="500A81A3" w:rsidR="00540E92" w:rsidRPr="00F42E59" w:rsidRDefault="00215F8C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4</w:t>
            </w:r>
          </w:p>
        </w:tc>
      </w:tr>
      <w:tr w:rsidR="008E0069" w:rsidRPr="00F42E59" w14:paraId="2173AD37" w14:textId="77777777" w:rsidTr="00F6407F">
        <w:tc>
          <w:tcPr>
            <w:tcW w:w="625" w:type="dxa"/>
            <w:shd w:val="clear" w:color="auto" w:fill="FBD4B4" w:themeFill="accent6" w:themeFillTint="66"/>
          </w:tcPr>
          <w:p w14:paraId="479D67A6" w14:textId="77777777" w:rsidR="006F26F0" w:rsidRPr="00F42E59" w:rsidRDefault="006F26F0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3533" w:type="dxa"/>
            <w:shd w:val="clear" w:color="auto" w:fill="FBD4B4" w:themeFill="accent6" w:themeFillTint="66"/>
          </w:tcPr>
          <w:p w14:paraId="7C9E1375" w14:textId="77777777" w:rsidR="006F26F0" w:rsidRPr="00F42E59" w:rsidRDefault="006F26F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EFICACITATE – măsura în care rezultatele proiectului contribuie la atingerea obiectivelor propuse</w:t>
            </w:r>
          </w:p>
        </w:tc>
        <w:tc>
          <w:tcPr>
            <w:tcW w:w="9067" w:type="dxa"/>
            <w:shd w:val="clear" w:color="auto" w:fill="FBD4B4" w:themeFill="accent6" w:themeFillTint="66"/>
          </w:tcPr>
          <w:p w14:paraId="2E86EEFD" w14:textId="77777777" w:rsidR="006F26F0" w:rsidRPr="00F42E59" w:rsidRDefault="006F26F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Dacă scorul obţinut la acest criteriu nu este de minimum 21 puncte, proiectul va fi declarat respins, în situaţia în care nu se consideră necesară solicitarea de clarificări.</w:t>
            </w:r>
          </w:p>
          <w:p w14:paraId="098B2F30" w14:textId="77777777" w:rsidR="00260B3F" w:rsidRPr="00F42E59" w:rsidRDefault="00260B3F" w:rsidP="00D72862">
            <w:pPr>
              <w:rPr>
                <w:sz w:val="20"/>
                <w:szCs w:val="20"/>
                <w:lang w:val="ro-RO"/>
              </w:rPr>
            </w:pPr>
          </w:p>
          <w:p w14:paraId="575D6CA2" w14:textId="21E57998" w:rsidR="00260B3F" w:rsidRPr="00F42E59" w:rsidRDefault="00260B3F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  <w:shd w:val="clear" w:color="auto" w:fill="FBD4B4" w:themeFill="accent6" w:themeFillTint="66"/>
          </w:tcPr>
          <w:p w14:paraId="361D69E1" w14:textId="35DA5CC8" w:rsidR="006F26F0" w:rsidRPr="00F42E59" w:rsidRDefault="006F26F0" w:rsidP="00D72862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Max. 30 Min</w:t>
            </w:r>
            <w:r w:rsidR="00833F80" w:rsidRPr="00F42E59">
              <w:rPr>
                <w:sz w:val="20"/>
                <w:szCs w:val="20"/>
                <w:lang w:val="ro-RO"/>
              </w:rPr>
              <w:t>im</w:t>
            </w:r>
            <w:r w:rsidRPr="00F42E59">
              <w:rPr>
                <w:sz w:val="20"/>
                <w:szCs w:val="20"/>
                <w:lang w:val="ro-RO"/>
              </w:rPr>
              <w:t xml:space="preserve"> 21</w:t>
            </w:r>
          </w:p>
        </w:tc>
      </w:tr>
      <w:tr w:rsidR="008E0069" w:rsidRPr="00F42E59" w14:paraId="223A00B8" w14:textId="77777777" w:rsidTr="00F6407F">
        <w:tc>
          <w:tcPr>
            <w:tcW w:w="625" w:type="dxa"/>
            <w:vMerge w:val="restart"/>
            <w:shd w:val="clear" w:color="auto" w:fill="FFFFFF" w:themeFill="background1"/>
          </w:tcPr>
          <w:p w14:paraId="6DC8CD9A" w14:textId="77777777" w:rsidR="00815329" w:rsidRPr="00F42E59" w:rsidRDefault="00815329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2.1</w:t>
            </w:r>
          </w:p>
        </w:tc>
        <w:tc>
          <w:tcPr>
            <w:tcW w:w="3533" w:type="dxa"/>
            <w:vMerge w:val="restart"/>
            <w:shd w:val="clear" w:color="auto" w:fill="FFFFFF" w:themeFill="background1"/>
          </w:tcPr>
          <w:p w14:paraId="4B8476BE" w14:textId="779BEDCB" w:rsidR="00815329" w:rsidRPr="00F42E59" w:rsidRDefault="00907127" w:rsidP="008E0069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A</w:t>
            </w:r>
            <w:r w:rsidR="00A92ECF" w:rsidRPr="00F42E59">
              <w:rPr>
                <w:b/>
                <w:sz w:val="20"/>
                <w:szCs w:val="20"/>
                <w:lang w:val="ro-RO"/>
              </w:rPr>
              <w:t xml:space="preserve">ctivitățile </w:t>
            </w:r>
            <w:r w:rsidR="00815329" w:rsidRPr="00F42E59">
              <w:rPr>
                <w:b/>
                <w:sz w:val="20"/>
                <w:szCs w:val="20"/>
                <w:lang w:val="ro-RO"/>
              </w:rPr>
              <w:t>propus</w:t>
            </w:r>
            <w:r w:rsidR="00A92ECF" w:rsidRPr="00F42E59">
              <w:rPr>
                <w:b/>
                <w:sz w:val="20"/>
                <w:szCs w:val="20"/>
                <w:lang w:val="ro-RO"/>
              </w:rPr>
              <w:t>e sunt</w:t>
            </w:r>
            <w:r w:rsidR="00815329" w:rsidRPr="00F42E59">
              <w:rPr>
                <w:b/>
                <w:sz w:val="20"/>
                <w:szCs w:val="20"/>
                <w:lang w:val="ro-RO"/>
              </w:rPr>
              <w:t xml:space="preserve"> fezabil</w:t>
            </w:r>
            <w:r w:rsidR="00A92ECF" w:rsidRPr="00F42E59">
              <w:rPr>
                <w:b/>
                <w:sz w:val="20"/>
                <w:szCs w:val="20"/>
                <w:lang w:val="ro-RO"/>
              </w:rPr>
              <w:t>e</w:t>
            </w:r>
            <w:r w:rsidR="00FE723F" w:rsidRPr="00F42E59">
              <w:rPr>
                <w:b/>
                <w:sz w:val="20"/>
                <w:szCs w:val="20"/>
                <w:lang w:val="ro-RO"/>
              </w:rPr>
              <w:t xml:space="preserve"> și </w:t>
            </w:r>
            <w:r w:rsidR="00815329" w:rsidRPr="00F42E59">
              <w:rPr>
                <w:b/>
                <w:sz w:val="20"/>
                <w:szCs w:val="20"/>
                <w:lang w:val="ro-RO"/>
              </w:rPr>
              <w:t>realist</w:t>
            </w:r>
            <w:r w:rsidR="00A92ECF" w:rsidRPr="00F42E59">
              <w:rPr>
                <w:b/>
                <w:sz w:val="20"/>
                <w:szCs w:val="20"/>
                <w:lang w:val="ro-RO"/>
              </w:rPr>
              <w:t>e</w:t>
            </w:r>
            <w:r w:rsidR="00815329" w:rsidRPr="00F42E59">
              <w:rPr>
                <w:b/>
                <w:sz w:val="20"/>
                <w:szCs w:val="20"/>
                <w:lang w:val="ro-RO"/>
              </w:rPr>
              <w:t xml:space="preserve"> </w:t>
            </w:r>
            <w:r w:rsidR="00896038" w:rsidRPr="00F42E59">
              <w:rPr>
                <w:b/>
                <w:sz w:val="20"/>
                <w:szCs w:val="20"/>
                <w:lang w:val="ro-RO"/>
              </w:rPr>
              <w:t xml:space="preserve">și </w:t>
            </w:r>
            <w:r w:rsidR="00FE723F" w:rsidRPr="00F42E59">
              <w:rPr>
                <w:b/>
                <w:sz w:val="20"/>
                <w:szCs w:val="20"/>
                <w:lang w:val="ro-RO"/>
              </w:rPr>
              <w:t xml:space="preserve">pot </w:t>
            </w:r>
            <w:r w:rsidR="00815329" w:rsidRPr="00F42E59">
              <w:rPr>
                <w:b/>
                <w:sz w:val="20"/>
                <w:szCs w:val="20"/>
                <w:lang w:val="ro-RO"/>
              </w:rPr>
              <w:t>conduce la obținerea rezultatelor propuse</w:t>
            </w:r>
          </w:p>
        </w:tc>
        <w:tc>
          <w:tcPr>
            <w:tcW w:w="9067" w:type="dxa"/>
            <w:shd w:val="clear" w:color="auto" w:fill="FFFFFF" w:themeFill="background1"/>
          </w:tcPr>
          <w:p w14:paraId="33CC4325" w14:textId="417DFD88" w:rsidR="00815329" w:rsidRPr="00F42E59" w:rsidRDefault="006124DE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Durata activităților și </w:t>
            </w:r>
            <w:r w:rsidR="00896038" w:rsidRPr="00F42E59">
              <w:rPr>
                <w:sz w:val="20"/>
                <w:szCs w:val="20"/>
                <w:lang w:val="ro-RO"/>
              </w:rPr>
              <w:t xml:space="preserve">a </w:t>
            </w:r>
            <w:r w:rsidRPr="00F42E59">
              <w:rPr>
                <w:sz w:val="20"/>
                <w:szCs w:val="20"/>
                <w:lang w:val="ro-RO"/>
              </w:rPr>
              <w:t xml:space="preserve">subactivităților este corelată cu durata necesară obținerii rezultatelor estimate şi </w:t>
            </w:r>
            <w:r w:rsidR="00896038" w:rsidRPr="00F42E59">
              <w:rPr>
                <w:sz w:val="20"/>
                <w:szCs w:val="20"/>
                <w:lang w:val="ro-RO"/>
              </w:rPr>
              <w:t xml:space="preserve">cu </w:t>
            </w:r>
            <w:r w:rsidRPr="00F42E59">
              <w:rPr>
                <w:sz w:val="20"/>
                <w:szCs w:val="20"/>
                <w:lang w:val="ro-RO"/>
              </w:rPr>
              <w:t>resursele utilizate în proiect</w:t>
            </w:r>
            <w:r w:rsidRPr="00F42E59" w:rsidDel="006124DE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  <w:shd w:val="clear" w:color="auto" w:fill="FFFFFF" w:themeFill="background1"/>
          </w:tcPr>
          <w:p w14:paraId="3E38C067" w14:textId="6E33082D" w:rsidR="00815329" w:rsidRPr="00F42E59" w:rsidRDefault="0047255B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7B3533C5" w14:textId="77777777" w:rsidTr="00F6407F">
        <w:tc>
          <w:tcPr>
            <w:tcW w:w="625" w:type="dxa"/>
            <w:vMerge/>
            <w:shd w:val="clear" w:color="auto" w:fill="FBD4B4" w:themeFill="accent6" w:themeFillTint="66"/>
          </w:tcPr>
          <w:p w14:paraId="263A4965" w14:textId="77777777" w:rsidR="00815329" w:rsidRPr="00F42E59" w:rsidRDefault="00815329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  <w:shd w:val="clear" w:color="auto" w:fill="FBD4B4" w:themeFill="accent6" w:themeFillTint="66"/>
          </w:tcPr>
          <w:p w14:paraId="251E6429" w14:textId="77777777" w:rsidR="00815329" w:rsidRPr="00F42E59" w:rsidRDefault="00815329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  <w:shd w:val="clear" w:color="auto" w:fill="auto"/>
          </w:tcPr>
          <w:p w14:paraId="19F542C7" w14:textId="1924185B" w:rsidR="00815329" w:rsidRPr="00F42E59" w:rsidRDefault="006128AD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Proiectul definește mecanisme și proceduri clare de coordonare, inclusiv referitor la comunicare</w:t>
            </w:r>
          </w:p>
        </w:tc>
        <w:tc>
          <w:tcPr>
            <w:tcW w:w="1260" w:type="dxa"/>
            <w:shd w:val="clear" w:color="auto" w:fill="auto"/>
          </w:tcPr>
          <w:p w14:paraId="710F8383" w14:textId="77777777" w:rsidR="00815329" w:rsidRPr="00F42E59" w:rsidRDefault="00815329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38D96A69" w14:textId="77777777" w:rsidTr="00F6407F">
        <w:tc>
          <w:tcPr>
            <w:tcW w:w="625" w:type="dxa"/>
            <w:vMerge/>
            <w:shd w:val="clear" w:color="auto" w:fill="FBD4B4" w:themeFill="accent6" w:themeFillTint="66"/>
          </w:tcPr>
          <w:p w14:paraId="430FFE15" w14:textId="77777777" w:rsidR="00815329" w:rsidRPr="00F42E59" w:rsidRDefault="00815329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  <w:shd w:val="clear" w:color="auto" w:fill="FBD4B4" w:themeFill="accent6" w:themeFillTint="66"/>
          </w:tcPr>
          <w:p w14:paraId="57934CA9" w14:textId="77777777" w:rsidR="00815329" w:rsidRPr="00F42E59" w:rsidRDefault="00815329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  <w:shd w:val="clear" w:color="auto" w:fill="auto"/>
          </w:tcPr>
          <w:p w14:paraId="48F0D1DA" w14:textId="7DC50FDF" w:rsidR="00815329" w:rsidRPr="00F42E59" w:rsidRDefault="00B35992" w:rsidP="0089603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Activitățile propuse </w:t>
            </w:r>
            <w:r w:rsidR="00896038" w:rsidRPr="00F42E59">
              <w:rPr>
                <w:sz w:val="20"/>
                <w:szCs w:val="20"/>
                <w:lang w:val="ro-RO"/>
              </w:rPr>
              <w:t>au capacitatea de a</w:t>
            </w:r>
            <w:r w:rsidRPr="00F42E59">
              <w:rPr>
                <w:sz w:val="20"/>
                <w:szCs w:val="20"/>
                <w:lang w:val="ro-RO"/>
              </w:rPr>
              <w:t xml:space="preserve"> conduce la</w:t>
            </w:r>
            <w:r w:rsidR="004D080C" w:rsidRPr="00F42E59">
              <w:rPr>
                <w:sz w:val="20"/>
                <w:szCs w:val="20"/>
                <w:lang w:val="ro-RO"/>
              </w:rPr>
              <w:t xml:space="preserve"> </w:t>
            </w:r>
            <w:r w:rsidR="00815329" w:rsidRPr="00F42E59">
              <w:rPr>
                <w:sz w:val="20"/>
                <w:szCs w:val="20"/>
                <w:lang w:val="ro-RO"/>
              </w:rPr>
              <w:t>rezolvarea problemei identificate</w:t>
            </w:r>
            <w:r w:rsidR="00E64F2F" w:rsidRPr="00F42E59">
              <w:rPr>
                <w:sz w:val="20"/>
                <w:szCs w:val="20"/>
                <w:lang w:val="ro-RO"/>
              </w:rPr>
              <w:t>,</w:t>
            </w:r>
            <w:r w:rsidR="00815329" w:rsidRPr="00F42E59">
              <w:rPr>
                <w:sz w:val="20"/>
                <w:szCs w:val="20"/>
                <w:lang w:val="ro-RO"/>
              </w:rPr>
              <w:t xml:space="preserve"> </w:t>
            </w:r>
            <w:r w:rsidR="00D56C1E" w:rsidRPr="00F42E59">
              <w:rPr>
                <w:sz w:val="20"/>
                <w:szCs w:val="20"/>
                <w:lang w:val="ro-RO"/>
              </w:rPr>
              <w:t>respectiv</w:t>
            </w:r>
            <w:r w:rsidR="00815329" w:rsidRPr="00F42E59">
              <w:rPr>
                <w:sz w:val="20"/>
                <w:szCs w:val="20"/>
                <w:lang w:val="ro-RO"/>
              </w:rPr>
              <w:t xml:space="preserve"> la obținerea rezultatelor </w:t>
            </w:r>
            <w:r w:rsidR="00D56C1E" w:rsidRPr="00F42E59">
              <w:rPr>
                <w:sz w:val="20"/>
                <w:szCs w:val="20"/>
                <w:lang w:val="ro-RO"/>
              </w:rPr>
              <w:t>vizate</w:t>
            </w:r>
            <w:r w:rsidR="008B3D48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14:paraId="59AF6598" w14:textId="2E60AC16" w:rsidR="00815329" w:rsidRPr="00F42E59" w:rsidRDefault="00045AF1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15D7C15C" w14:textId="77777777" w:rsidTr="00F6407F">
        <w:tc>
          <w:tcPr>
            <w:tcW w:w="625" w:type="dxa"/>
            <w:vMerge/>
          </w:tcPr>
          <w:p w14:paraId="07D41118" w14:textId="77777777" w:rsidR="00815329" w:rsidRPr="00F42E59" w:rsidRDefault="00815329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6DA07C1D" w14:textId="77777777" w:rsidR="00815329" w:rsidRPr="00F42E59" w:rsidRDefault="00815329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40C65FCB" w14:textId="3090AEE7" w:rsidR="00815329" w:rsidRPr="00F42E59" w:rsidRDefault="00B64E76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G</w:t>
            </w:r>
            <w:r w:rsidR="00815329" w:rsidRPr="00F42E59">
              <w:rPr>
                <w:sz w:val="20"/>
                <w:szCs w:val="20"/>
                <w:lang w:val="ro-RO"/>
              </w:rPr>
              <w:t>raficul de planificare a activităţilor, resursele prevăzute</w:t>
            </w:r>
            <w:r w:rsidRPr="00F42E59">
              <w:rPr>
                <w:sz w:val="20"/>
                <w:szCs w:val="20"/>
                <w:lang w:val="ro-RO"/>
              </w:rPr>
              <w:t xml:space="preserve"> și </w:t>
            </w:r>
            <w:r w:rsidR="00815329" w:rsidRPr="00F42E59">
              <w:rPr>
                <w:sz w:val="20"/>
                <w:szCs w:val="20"/>
                <w:lang w:val="ro-RO"/>
              </w:rPr>
              <w:t>rezultatel</w:t>
            </w:r>
            <w:r w:rsidRPr="00F42E59">
              <w:rPr>
                <w:sz w:val="20"/>
                <w:szCs w:val="20"/>
                <w:lang w:val="ro-RO"/>
              </w:rPr>
              <w:t>e estimate sunt bine corelate.</w:t>
            </w:r>
          </w:p>
        </w:tc>
        <w:tc>
          <w:tcPr>
            <w:tcW w:w="1260" w:type="dxa"/>
          </w:tcPr>
          <w:p w14:paraId="1555C0F2" w14:textId="77777777" w:rsidR="00815329" w:rsidRPr="00F42E59" w:rsidRDefault="00815329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27D6EF24" w14:textId="77777777" w:rsidTr="00F6407F">
        <w:tc>
          <w:tcPr>
            <w:tcW w:w="625" w:type="dxa"/>
            <w:vMerge/>
          </w:tcPr>
          <w:p w14:paraId="112197CE" w14:textId="77777777" w:rsidR="00815329" w:rsidRPr="00F42E59" w:rsidRDefault="00815329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50C961D9" w14:textId="77777777" w:rsidR="00815329" w:rsidRPr="00F42E59" w:rsidRDefault="00815329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58BB9B85" w14:textId="3992A6CA" w:rsidR="00815329" w:rsidRPr="00F42E59" w:rsidRDefault="00815329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Activit</w:t>
            </w:r>
            <w:r w:rsidR="00E64F2F" w:rsidRPr="00F42E59">
              <w:rPr>
                <w:sz w:val="20"/>
                <w:szCs w:val="20"/>
                <w:lang w:val="ro-RO"/>
              </w:rPr>
              <w:t>ăț</w:t>
            </w:r>
            <w:r w:rsidRPr="00F42E59">
              <w:rPr>
                <w:sz w:val="20"/>
                <w:szCs w:val="20"/>
                <w:lang w:val="ro-RO"/>
              </w:rPr>
              <w:t xml:space="preserve">ile </w:t>
            </w:r>
            <w:r w:rsidR="00E64F2F" w:rsidRPr="00F42E59">
              <w:rPr>
                <w:sz w:val="20"/>
                <w:szCs w:val="20"/>
                <w:lang w:val="ro-RO"/>
              </w:rPr>
              <w:t>ș</w:t>
            </w:r>
            <w:r w:rsidRPr="00F42E59">
              <w:rPr>
                <w:sz w:val="20"/>
                <w:szCs w:val="20"/>
                <w:lang w:val="ro-RO"/>
              </w:rPr>
              <w:t xml:space="preserve">i metodologia propuse </w:t>
            </w:r>
            <w:r w:rsidR="00B64E76" w:rsidRPr="00F42E59">
              <w:rPr>
                <w:sz w:val="20"/>
                <w:szCs w:val="20"/>
                <w:lang w:val="ro-RO"/>
              </w:rPr>
              <w:t xml:space="preserve">au capacitatea de a </w:t>
            </w:r>
            <w:r w:rsidRPr="00F42E59">
              <w:rPr>
                <w:sz w:val="20"/>
                <w:szCs w:val="20"/>
                <w:lang w:val="ro-RO"/>
              </w:rPr>
              <w:t xml:space="preserve">valorifica </w:t>
            </w:r>
            <w:r w:rsidR="00E64F2F" w:rsidRPr="00F42E59">
              <w:rPr>
                <w:sz w:val="20"/>
                <w:szCs w:val="20"/>
                <w:lang w:val="ro-RO"/>
              </w:rPr>
              <w:t>î</w:t>
            </w:r>
            <w:r w:rsidRPr="00F42E59">
              <w:rPr>
                <w:sz w:val="20"/>
                <w:szCs w:val="20"/>
                <w:lang w:val="ro-RO"/>
              </w:rPr>
              <w:t>n mod eficace resursele financiare, umane şi materiale ale proiectului</w:t>
            </w:r>
            <w:r w:rsidR="008B3D48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304A276B" w14:textId="77777777" w:rsidR="00815329" w:rsidRPr="00F42E59" w:rsidRDefault="00815329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4087F66E" w14:textId="77777777" w:rsidTr="00164D9A">
        <w:trPr>
          <w:trHeight w:val="503"/>
        </w:trPr>
        <w:tc>
          <w:tcPr>
            <w:tcW w:w="625" w:type="dxa"/>
            <w:vMerge w:val="restart"/>
          </w:tcPr>
          <w:p w14:paraId="7BA1058D" w14:textId="77777777" w:rsidR="00A50ECF" w:rsidRPr="00F42E59" w:rsidRDefault="00A50ECF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lastRenderedPageBreak/>
              <w:t>2.2</w:t>
            </w:r>
          </w:p>
        </w:tc>
        <w:tc>
          <w:tcPr>
            <w:tcW w:w="3533" w:type="dxa"/>
            <w:vMerge w:val="restart"/>
          </w:tcPr>
          <w:p w14:paraId="6B5EEB61" w14:textId="7F989AB7" w:rsidR="00A50ECF" w:rsidRPr="00F42E59" w:rsidRDefault="00A50ECF" w:rsidP="008D5427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Identificarea grupului țintă</w:t>
            </w:r>
          </w:p>
        </w:tc>
        <w:tc>
          <w:tcPr>
            <w:tcW w:w="9067" w:type="dxa"/>
          </w:tcPr>
          <w:p w14:paraId="3378DD81" w14:textId="62CD9349" w:rsidR="00A50ECF" w:rsidRPr="00F42E59" w:rsidRDefault="00A50ECF" w:rsidP="00A50ECF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Grupul ţintă este </w:t>
            </w:r>
            <w:r w:rsidRPr="00F42E59">
              <w:rPr>
                <w:sz w:val="20"/>
                <w:szCs w:val="20"/>
                <w:lang w:val="ro-RO"/>
              </w:rPr>
              <w:t>descris clar și detaliat.</w:t>
            </w:r>
          </w:p>
        </w:tc>
        <w:tc>
          <w:tcPr>
            <w:tcW w:w="1260" w:type="dxa"/>
          </w:tcPr>
          <w:p w14:paraId="3ED65BAE" w14:textId="03985388" w:rsidR="00A50ECF" w:rsidRPr="00F42E59" w:rsidRDefault="00A50ECF" w:rsidP="00A50ECF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20E695FB" w14:textId="77777777" w:rsidTr="00F6407F">
        <w:trPr>
          <w:trHeight w:val="503"/>
        </w:trPr>
        <w:tc>
          <w:tcPr>
            <w:tcW w:w="625" w:type="dxa"/>
            <w:vMerge/>
          </w:tcPr>
          <w:p w14:paraId="265C2B4F" w14:textId="77777777" w:rsidR="00A50ECF" w:rsidRPr="00F42E59" w:rsidRDefault="00A50ECF" w:rsidP="009E6A1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38F636AA" w14:textId="77777777" w:rsidR="00A50ECF" w:rsidRPr="00F42E59" w:rsidRDefault="00A50ECF" w:rsidP="008D5427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589BDDBD" w14:textId="05C92D20" w:rsidR="00A50ECF" w:rsidRPr="00F42E59" w:rsidRDefault="00A50ECF" w:rsidP="00A50ECF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Grupul țintă este cuantificat clar și realist față de resursele propuse în proiect.</w:t>
            </w:r>
          </w:p>
        </w:tc>
        <w:tc>
          <w:tcPr>
            <w:tcW w:w="1260" w:type="dxa"/>
          </w:tcPr>
          <w:p w14:paraId="6E968E86" w14:textId="11D4D841" w:rsidR="00A50ECF" w:rsidRPr="00F42E59" w:rsidRDefault="00A50ECF" w:rsidP="00A50ECF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3B85C47C" w14:textId="77777777" w:rsidTr="00F6407F">
        <w:tc>
          <w:tcPr>
            <w:tcW w:w="625" w:type="dxa"/>
            <w:vMerge w:val="restart"/>
          </w:tcPr>
          <w:p w14:paraId="2536D570" w14:textId="3300685F" w:rsidR="00850A51" w:rsidRPr="00F42E59" w:rsidRDefault="00A50ECF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2.3</w:t>
            </w:r>
          </w:p>
        </w:tc>
        <w:tc>
          <w:tcPr>
            <w:tcW w:w="3533" w:type="dxa"/>
            <w:vMerge w:val="restart"/>
          </w:tcPr>
          <w:p w14:paraId="43A6E5A1" w14:textId="536C4A9D" w:rsidR="00850A51" w:rsidRPr="00F42E59" w:rsidRDefault="00850A51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Rezultatele și impactul propuse sunt semnificative</w:t>
            </w:r>
          </w:p>
        </w:tc>
        <w:tc>
          <w:tcPr>
            <w:tcW w:w="9067" w:type="dxa"/>
          </w:tcPr>
          <w:p w14:paraId="74C43750" w14:textId="15E72C22" w:rsidR="00850A51" w:rsidRPr="00F42E59" w:rsidRDefault="00850A51" w:rsidP="00A71F76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Impactul estimat asupra grupului țintă este</w:t>
            </w:r>
            <w:r w:rsidR="007247FD" w:rsidRPr="00F42E59">
              <w:rPr>
                <w:sz w:val="20"/>
                <w:szCs w:val="20"/>
                <w:lang w:val="ro-RO"/>
              </w:rPr>
              <w:t xml:space="preserve"> </w:t>
            </w:r>
            <w:r w:rsidRPr="00F42E59">
              <w:rPr>
                <w:sz w:val="20"/>
                <w:szCs w:val="20"/>
                <w:lang w:val="ro-RO"/>
              </w:rPr>
              <w:t xml:space="preserve">realist și </w:t>
            </w:r>
            <w:r w:rsidR="007247FD" w:rsidRPr="00F42E59">
              <w:rPr>
                <w:sz w:val="20"/>
                <w:szCs w:val="20"/>
                <w:lang w:val="ro-RO"/>
              </w:rPr>
              <w:t xml:space="preserve">este </w:t>
            </w:r>
            <w:r w:rsidRPr="00F42E59">
              <w:rPr>
                <w:sz w:val="20"/>
                <w:szCs w:val="20"/>
                <w:lang w:val="ro-RO"/>
              </w:rPr>
              <w:t>semnificativ</w:t>
            </w:r>
            <w:r w:rsidR="00703160" w:rsidRPr="00F42E59">
              <w:rPr>
                <w:sz w:val="20"/>
                <w:szCs w:val="20"/>
                <w:lang w:val="ro-RO"/>
              </w:rPr>
              <w:t>.</w:t>
            </w:r>
            <w:r w:rsidRPr="00F42E59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60" w:type="dxa"/>
          </w:tcPr>
          <w:p w14:paraId="268AF27F" w14:textId="77777777" w:rsidR="00850A51" w:rsidRPr="00F42E59" w:rsidRDefault="00850A51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0FFF40CF" w14:textId="77777777" w:rsidTr="00F6407F">
        <w:tc>
          <w:tcPr>
            <w:tcW w:w="625" w:type="dxa"/>
            <w:vMerge/>
          </w:tcPr>
          <w:p w14:paraId="15CF946D" w14:textId="77777777" w:rsidR="00850A51" w:rsidRPr="00F42E59" w:rsidRDefault="00850A51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577DE918" w14:textId="77777777" w:rsidR="00850A51" w:rsidRPr="00F42E59" w:rsidRDefault="00850A51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14643336" w14:textId="6094C92D" w:rsidR="00C002C5" w:rsidRPr="00F42E59" w:rsidRDefault="00A71F76" w:rsidP="00A71F76">
            <w:pPr>
              <w:spacing w:after="200" w:line="276" w:lineRule="auto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Proiectul are capacitatea de a aduce membrilor grupului ţintă beneficii care pot fi atribuite exclusiv implementării proiectului.</w:t>
            </w:r>
          </w:p>
        </w:tc>
        <w:tc>
          <w:tcPr>
            <w:tcW w:w="1260" w:type="dxa"/>
          </w:tcPr>
          <w:p w14:paraId="630D4AE6" w14:textId="77777777" w:rsidR="00850A51" w:rsidRPr="00F42E59" w:rsidRDefault="00850A51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  <w:tr w:rsidR="008E0069" w:rsidRPr="00F42E59" w14:paraId="49837DE9" w14:textId="77777777" w:rsidTr="00F6407F">
        <w:tc>
          <w:tcPr>
            <w:tcW w:w="625" w:type="dxa"/>
            <w:vMerge w:val="restart"/>
          </w:tcPr>
          <w:p w14:paraId="4E660437" w14:textId="04C73E60" w:rsidR="00E22770" w:rsidRPr="00F42E59" w:rsidRDefault="00E22770" w:rsidP="000E0383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2.</w:t>
            </w:r>
            <w:r w:rsidR="000E0383" w:rsidRPr="00F42E59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3533" w:type="dxa"/>
            <w:vMerge w:val="restart"/>
          </w:tcPr>
          <w:p w14:paraId="3ABC829B" w14:textId="0B8F74A9" w:rsidR="00E22770" w:rsidRPr="00F42E59" w:rsidRDefault="00E22770" w:rsidP="00E22770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Modalitatea de implicare a grupului țintă în activitățile proiectului</w:t>
            </w:r>
          </w:p>
        </w:tc>
        <w:tc>
          <w:tcPr>
            <w:tcW w:w="9067" w:type="dxa"/>
          </w:tcPr>
          <w:p w14:paraId="6CEB38DE" w14:textId="5B1C19F7" w:rsidR="00E22770" w:rsidRPr="00F42E59" w:rsidRDefault="00E22770" w:rsidP="00D72862">
            <w:pPr>
              <w:rPr>
                <w:rFonts w:eastAsia="Times New Roman" w:cs="Times New Roman"/>
                <w:sz w:val="20"/>
                <w:szCs w:val="20"/>
                <w:lang w:val="ro-RO" w:eastAsia="en-GB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Modul de desfășurare a proiectului prevede implicarea membrilor grupului țintă în activităţile propuse. </w:t>
            </w:r>
          </w:p>
        </w:tc>
        <w:tc>
          <w:tcPr>
            <w:tcW w:w="1260" w:type="dxa"/>
          </w:tcPr>
          <w:p w14:paraId="16F17E35" w14:textId="265134D7" w:rsidR="00E22770" w:rsidRPr="00F42E59" w:rsidRDefault="00B563A5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  <w:tr w:rsidR="008E0069" w:rsidRPr="00F42E59" w14:paraId="5AC40040" w14:textId="77777777" w:rsidTr="000E0383">
        <w:trPr>
          <w:trHeight w:val="296"/>
        </w:trPr>
        <w:tc>
          <w:tcPr>
            <w:tcW w:w="625" w:type="dxa"/>
            <w:vMerge/>
          </w:tcPr>
          <w:p w14:paraId="5482387F" w14:textId="5105630B" w:rsidR="00B563A5" w:rsidRPr="00F42E59" w:rsidRDefault="00B563A5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22BE4CB6" w14:textId="77777777" w:rsidR="00B563A5" w:rsidRPr="00F42E59" w:rsidRDefault="00B563A5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79919D28" w14:textId="23CB11CD" w:rsidR="00B563A5" w:rsidRPr="00F42E59" w:rsidRDefault="00B563A5" w:rsidP="00B563A5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Proiectul descrie </w:t>
            </w:r>
            <w:r w:rsidRPr="00F42E59">
              <w:rPr>
                <w:sz w:val="20"/>
                <w:szCs w:val="20"/>
                <w:lang w:val="ro-RO"/>
              </w:rPr>
              <w:t xml:space="preserve">clar și realist </w:t>
            </w:r>
            <w:r w:rsidRPr="00F42E59">
              <w:rPr>
                <w:sz w:val="20"/>
                <w:szCs w:val="20"/>
                <w:lang w:val="ro-RO"/>
              </w:rPr>
              <w:t xml:space="preserve">modalitatea de implicare a grupului țintă în </w:t>
            </w:r>
            <w:r w:rsidRPr="00F42E59">
              <w:rPr>
                <w:sz w:val="20"/>
                <w:szCs w:val="20"/>
                <w:lang w:val="ro-RO"/>
              </w:rPr>
              <w:t>cadrul activităților</w:t>
            </w:r>
            <w:r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62470CD4" w14:textId="7DBDF34B" w:rsidR="00B563A5" w:rsidRPr="00F42E59" w:rsidRDefault="00B563A5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  <w:tr w:rsidR="008E0069" w:rsidRPr="00F42E59" w14:paraId="49A0D704" w14:textId="77777777" w:rsidTr="00F6407F">
        <w:tc>
          <w:tcPr>
            <w:tcW w:w="625" w:type="dxa"/>
            <w:vMerge w:val="restart"/>
          </w:tcPr>
          <w:p w14:paraId="2C4A6BEC" w14:textId="156DAEBB" w:rsidR="00E22770" w:rsidRPr="00F42E59" w:rsidRDefault="00E22770" w:rsidP="000E0383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2.</w:t>
            </w:r>
            <w:r w:rsidR="000E0383" w:rsidRPr="00F42E59"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3533" w:type="dxa"/>
            <w:vMerge w:val="restart"/>
          </w:tcPr>
          <w:p w14:paraId="3E1AF9F4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 xml:space="preserve">Proiectul prezintă valoare adăugată </w:t>
            </w:r>
          </w:p>
        </w:tc>
        <w:tc>
          <w:tcPr>
            <w:tcW w:w="9067" w:type="dxa"/>
          </w:tcPr>
          <w:p w14:paraId="2BF3C87A" w14:textId="6BA23084" w:rsidR="00E22770" w:rsidRPr="00F42E59" w:rsidRDefault="00E22770" w:rsidP="002F63DF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Proiectul </w:t>
            </w:r>
            <w:r w:rsidR="002F63DF" w:rsidRPr="00F42E59">
              <w:rPr>
                <w:sz w:val="20"/>
                <w:szCs w:val="20"/>
                <w:lang w:val="ro-RO"/>
              </w:rPr>
              <w:t>produce efecte concrete</w:t>
            </w:r>
            <w:r w:rsidRPr="00F42E59">
              <w:rPr>
                <w:sz w:val="20"/>
                <w:szCs w:val="20"/>
                <w:lang w:val="ro-RO"/>
              </w:rPr>
              <w:t xml:space="preserve"> asupra comunității din care fac parte membrii </w:t>
            </w:r>
            <w:r w:rsidR="000E0383" w:rsidRPr="00F42E59">
              <w:rPr>
                <w:sz w:val="20"/>
                <w:szCs w:val="20"/>
                <w:lang w:val="ro-RO"/>
              </w:rPr>
              <w:t>grupului țintă</w:t>
            </w:r>
            <w:r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425ECB0F" w14:textId="5EA72703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6B1CDDA7" w14:textId="77777777" w:rsidTr="00F6407F">
        <w:tc>
          <w:tcPr>
            <w:tcW w:w="625" w:type="dxa"/>
            <w:vMerge/>
          </w:tcPr>
          <w:p w14:paraId="2B0B8105" w14:textId="77777777" w:rsidR="00E22770" w:rsidRPr="00F42E59" w:rsidRDefault="00E22770" w:rsidP="009E6A18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73616545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7A76FAB4" w14:textId="4FB2E52A" w:rsidR="00E22770" w:rsidRPr="00F42E59" w:rsidRDefault="002F63DF" w:rsidP="002F63DF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Proiectul prezintă</w:t>
            </w:r>
            <w:r w:rsidR="00E22770" w:rsidRPr="00F42E59">
              <w:rPr>
                <w:sz w:val="20"/>
                <w:szCs w:val="20"/>
                <w:lang w:val="ro-RO"/>
              </w:rPr>
              <w:t xml:space="preserve"> alte elemente de valoare adăugată.</w:t>
            </w:r>
          </w:p>
        </w:tc>
        <w:tc>
          <w:tcPr>
            <w:tcW w:w="1260" w:type="dxa"/>
          </w:tcPr>
          <w:p w14:paraId="417CC84C" w14:textId="7DC6647E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239C1841" w14:textId="77777777" w:rsidTr="00F6407F">
        <w:tc>
          <w:tcPr>
            <w:tcW w:w="625" w:type="dxa"/>
          </w:tcPr>
          <w:p w14:paraId="3A6582C1" w14:textId="24C8CB9C" w:rsidR="00E22770" w:rsidRPr="00F42E59" w:rsidRDefault="00E22770" w:rsidP="000E0383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2.</w:t>
            </w:r>
            <w:r w:rsidR="000E0383" w:rsidRPr="00F42E59">
              <w:rPr>
                <w:sz w:val="20"/>
                <w:szCs w:val="20"/>
                <w:lang w:val="ro-RO"/>
              </w:rPr>
              <w:t>6</w:t>
            </w:r>
            <w:r w:rsidRPr="00F42E59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3533" w:type="dxa"/>
          </w:tcPr>
          <w:p w14:paraId="6355F8D5" w14:textId="0D7BFF20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Proiectul prevede măsuri de monitorizare adecvate în raport cu complexitatea activităților propuse</w:t>
            </w:r>
          </w:p>
        </w:tc>
        <w:tc>
          <w:tcPr>
            <w:tcW w:w="9067" w:type="dxa"/>
          </w:tcPr>
          <w:p w14:paraId="7437F198" w14:textId="7BB4B50C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Modalitatea de realizare a monitorizării interne a activităţilor proiectului poate constitui o garanţie a atingerii rezultatelor propuse. </w:t>
            </w:r>
          </w:p>
        </w:tc>
        <w:tc>
          <w:tcPr>
            <w:tcW w:w="1260" w:type="dxa"/>
          </w:tcPr>
          <w:p w14:paraId="213C5BD7" w14:textId="69BE422A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3129E4F7" w14:textId="77777777" w:rsidTr="00F6407F">
        <w:tc>
          <w:tcPr>
            <w:tcW w:w="625" w:type="dxa"/>
          </w:tcPr>
          <w:p w14:paraId="365B4497" w14:textId="68CE51E7" w:rsidR="00E22770" w:rsidRPr="00F42E59" w:rsidRDefault="00E22770" w:rsidP="000E0383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2.</w:t>
            </w:r>
            <w:r w:rsidR="000E0383" w:rsidRPr="00F42E59"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3533" w:type="dxa"/>
          </w:tcPr>
          <w:p w14:paraId="66631990" w14:textId="77539C11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Identificarea supozițiilor, a riscurilor și a măsurilor de gestionare a acestora, relevante pentru obiectivele proiectului</w:t>
            </w:r>
          </w:p>
        </w:tc>
        <w:tc>
          <w:tcPr>
            <w:tcW w:w="9067" w:type="dxa"/>
          </w:tcPr>
          <w:p w14:paraId="0710D259" w14:textId="035D8D45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Proiectul descrie premisele/ condițiile externe care sunt necesare implementării cu succes a activităților; de asemenea, proiectul identifică riscurile şi potențialul impact al acestora asupra desfăşurării proiectului şi a atingerii indicatorilor propuşi.</w:t>
            </w:r>
          </w:p>
          <w:p w14:paraId="4A6AFB77" w14:textId="363F4B14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Măsurile propuse pentru prevenirea riscurilor şi atenuarea efectelor acestora sunt realiste şi eficiente, asigurând capacitatea de a contracara eventualele efecte negative. </w:t>
            </w:r>
          </w:p>
        </w:tc>
        <w:tc>
          <w:tcPr>
            <w:tcW w:w="1260" w:type="dxa"/>
          </w:tcPr>
          <w:p w14:paraId="053DDBE7" w14:textId="4D90850B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0BEECFCE" w14:textId="77777777" w:rsidTr="00F6407F">
        <w:tc>
          <w:tcPr>
            <w:tcW w:w="625" w:type="dxa"/>
            <w:shd w:val="clear" w:color="auto" w:fill="FBD4B4" w:themeFill="accent6" w:themeFillTint="66"/>
          </w:tcPr>
          <w:p w14:paraId="2F41AC7A" w14:textId="2B624832" w:rsidR="00E22770" w:rsidRPr="00F42E59" w:rsidRDefault="00E22770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br w:type="page"/>
              <w:t xml:space="preserve">3 </w:t>
            </w:r>
          </w:p>
        </w:tc>
        <w:tc>
          <w:tcPr>
            <w:tcW w:w="3533" w:type="dxa"/>
            <w:shd w:val="clear" w:color="auto" w:fill="FBD4B4" w:themeFill="accent6" w:themeFillTint="66"/>
          </w:tcPr>
          <w:p w14:paraId="05828882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EFICIENŢĂ – măsura în care proiectul asigură utilizarea optimă a resurselor (umane, materiale, financiare), în termeni de calitate, cantitate și timp alocat, în contextul implementării activităților proiectului în vederea atingerii rezultatelor propuse</w:t>
            </w:r>
          </w:p>
        </w:tc>
        <w:tc>
          <w:tcPr>
            <w:tcW w:w="9067" w:type="dxa"/>
            <w:shd w:val="clear" w:color="auto" w:fill="FBD4B4" w:themeFill="accent6" w:themeFillTint="66"/>
          </w:tcPr>
          <w:p w14:paraId="7BBBA1F0" w14:textId="7B766F77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Dacă scorul obţinut la acest criteriu nu este de minimum 21 puncte, proiectul va fi declarat respins, în situaţia în care nu se consideră necesară solicitarea de clarificări.</w:t>
            </w:r>
          </w:p>
        </w:tc>
        <w:tc>
          <w:tcPr>
            <w:tcW w:w="1260" w:type="dxa"/>
            <w:shd w:val="clear" w:color="auto" w:fill="FBD4B4" w:themeFill="accent6" w:themeFillTint="66"/>
          </w:tcPr>
          <w:p w14:paraId="684075A9" w14:textId="77777777" w:rsidR="00E22770" w:rsidRPr="00F42E59" w:rsidRDefault="00E22770" w:rsidP="00D72862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Max. 30 Min. 21</w:t>
            </w:r>
          </w:p>
        </w:tc>
      </w:tr>
      <w:tr w:rsidR="008E0069" w:rsidRPr="00F42E59" w14:paraId="0D0468A4" w14:textId="77777777" w:rsidTr="00F6407F">
        <w:tc>
          <w:tcPr>
            <w:tcW w:w="625" w:type="dxa"/>
          </w:tcPr>
          <w:p w14:paraId="63A6CB87" w14:textId="77777777" w:rsidR="00E22770" w:rsidRPr="00F42E59" w:rsidRDefault="00E22770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3.1</w:t>
            </w:r>
          </w:p>
        </w:tc>
        <w:tc>
          <w:tcPr>
            <w:tcW w:w="3533" w:type="dxa"/>
          </w:tcPr>
          <w:p w14:paraId="10DAF501" w14:textId="411641D5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Costurile incluse în buget sunt realiste în raport cu nivelul pieței, fundamentate printr-o analiză realizată de solicitant</w:t>
            </w:r>
          </w:p>
        </w:tc>
        <w:tc>
          <w:tcPr>
            <w:tcW w:w="9067" w:type="dxa"/>
          </w:tcPr>
          <w:p w14:paraId="2B027DF3" w14:textId="07B9122D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Valorile cuprinse în bugetul proiectului sunt realiste și sunt susținute concret de o justificare clară și corectă privind costul/unitate, pe baza analizei costurilor de pe piață pentru articole de buget similare</w:t>
            </w:r>
            <w:r w:rsidR="00BA59E9" w:rsidRPr="00F42E59">
              <w:rPr>
                <w:sz w:val="20"/>
                <w:szCs w:val="20"/>
                <w:lang w:val="ro-RO"/>
              </w:rPr>
              <w:t>.</w:t>
            </w:r>
          </w:p>
          <w:p w14:paraId="3AF5DD9D" w14:textId="53B2B5B3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54396FF" w14:textId="77777777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  <w:tr w:rsidR="008E0069" w:rsidRPr="00F42E59" w14:paraId="42677833" w14:textId="77777777" w:rsidTr="00F6407F">
        <w:tc>
          <w:tcPr>
            <w:tcW w:w="625" w:type="dxa"/>
            <w:vMerge w:val="restart"/>
          </w:tcPr>
          <w:p w14:paraId="7D2F114C" w14:textId="77777777" w:rsidR="00E22770" w:rsidRPr="00F42E59" w:rsidRDefault="00E22770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lastRenderedPageBreak/>
              <w:t>3.2</w:t>
            </w:r>
          </w:p>
        </w:tc>
        <w:tc>
          <w:tcPr>
            <w:tcW w:w="3533" w:type="dxa"/>
            <w:vMerge w:val="restart"/>
          </w:tcPr>
          <w:p w14:paraId="11B799E2" w14:textId="46C41D1A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Resursele umane (număr persoane, experiența profesională a acestora, implicarea acestora în proiect etc.) sunt adecvate în raport cu activitățile propuse și cu rezultatele așteptate</w:t>
            </w:r>
          </w:p>
        </w:tc>
        <w:tc>
          <w:tcPr>
            <w:tcW w:w="9067" w:type="dxa"/>
          </w:tcPr>
          <w:p w14:paraId="4B971D96" w14:textId="61FAF142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Pozițiile (inclusiv cele subcontractate/ externalizate) din echipa de implementare a proiectului sunt justificate și sunt detaliate inclusiv din punct de vedere al atribuțiilor, neexistând suprapuneri între aceastea. </w:t>
            </w:r>
          </w:p>
        </w:tc>
        <w:tc>
          <w:tcPr>
            <w:tcW w:w="1260" w:type="dxa"/>
          </w:tcPr>
          <w:p w14:paraId="7F56DCF4" w14:textId="5888B3CC" w:rsidR="00E22770" w:rsidRPr="00F42E59" w:rsidRDefault="00512054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0785CC26" w14:textId="77777777" w:rsidTr="00F6407F">
        <w:tc>
          <w:tcPr>
            <w:tcW w:w="625" w:type="dxa"/>
            <w:vMerge/>
          </w:tcPr>
          <w:p w14:paraId="167B043D" w14:textId="77777777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085E451F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238E6924" w14:textId="662E18C3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Structura echipei de implementare a proiectului este adecvată activităților propuse, planului de implementare a proiectului și rezultatelor estimate, inclusiv ca număr de experți, profiluri, calificare și experiență, normă de muncă. </w:t>
            </w:r>
          </w:p>
        </w:tc>
        <w:tc>
          <w:tcPr>
            <w:tcW w:w="1260" w:type="dxa"/>
          </w:tcPr>
          <w:p w14:paraId="29644A5E" w14:textId="6754DCEC" w:rsidR="00E22770" w:rsidRPr="00F42E59" w:rsidRDefault="00512054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0242C59B" w14:textId="77777777" w:rsidTr="00F6407F">
        <w:tc>
          <w:tcPr>
            <w:tcW w:w="625" w:type="dxa"/>
            <w:vMerge/>
          </w:tcPr>
          <w:p w14:paraId="32F572AC" w14:textId="77777777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0D3CF20D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761E8DB9" w14:textId="1178CBF5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Implicarea în proiect a membrilor echipei este adecvată realizărilor propuse şi planificării activităţilor (activitatea membrilor echipei de proiect este eficientă). </w:t>
            </w:r>
          </w:p>
        </w:tc>
        <w:tc>
          <w:tcPr>
            <w:tcW w:w="1260" w:type="dxa"/>
          </w:tcPr>
          <w:p w14:paraId="0D2FEA78" w14:textId="33172532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1743B378" w14:textId="77777777" w:rsidTr="00F6407F">
        <w:tc>
          <w:tcPr>
            <w:tcW w:w="625" w:type="dxa"/>
            <w:vMerge/>
          </w:tcPr>
          <w:p w14:paraId="56A36DC6" w14:textId="77777777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56B7340D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4D54AF83" w14:textId="2BCD2DA2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Încadrarea experților ale căror CV-uri sunt incluse/ pozițiilor ce urmează a fi ocupate, în categorii de experiență/ expertiză este corectă.</w:t>
            </w:r>
          </w:p>
        </w:tc>
        <w:tc>
          <w:tcPr>
            <w:tcW w:w="1260" w:type="dxa"/>
          </w:tcPr>
          <w:p w14:paraId="44DE17CC" w14:textId="77777777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4BBCBE8B" w14:textId="77777777" w:rsidTr="00F6407F">
        <w:tc>
          <w:tcPr>
            <w:tcW w:w="625" w:type="dxa"/>
            <w:vMerge/>
          </w:tcPr>
          <w:p w14:paraId="4531D2CC" w14:textId="77777777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2370C0BD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379EEA54" w14:textId="4CF79123" w:rsidR="00E22770" w:rsidRPr="00F42E59" w:rsidRDefault="00E22770" w:rsidP="005670F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Calificarea și experiența profesională ale experților ale căror CV-uri sunt incluse asigură capacitatea tehnică necesară bunei implementări a proiectului. </w:t>
            </w:r>
          </w:p>
        </w:tc>
        <w:tc>
          <w:tcPr>
            <w:tcW w:w="1260" w:type="dxa"/>
          </w:tcPr>
          <w:p w14:paraId="66905FEC" w14:textId="46EF29D7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1AAE0EDE" w14:textId="77777777" w:rsidTr="00F6407F">
        <w:tc>
          <w:tcPr>
            <w:tcW w:w="625" w:type="dxa"/>
            <w:vMerge/>
          </w:tcPr>
          <w:p w14:paraId="25F4A6BC" w14:textId="77777777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35AD3318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508DED6B" w14:textId="1B742165" w:rsidR="00E22770" w:rsidRPr="00F42E59" w:rsidDel="00DF5DA1" w:rsidRDefault="00E22770" w:rsidP="00D803E7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Cel puțin unul din membrii echipei </w:t>
            </w:r>
            <w:r w:rsidR="00D803E7" w:rsidRPr="00F42E59">
              <w:rPr>
                <w:sz w:val="20"/>
                <w:szCs w:val="20"/>
                <w:lang w:val="ro-RO"/>
              </w:rPr>
              <w:t>face parte din categoria persoanelor vârstnice</w:t>
            </w:r>
            <w:r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6FDA0992" w14:textId="7692749B" w:rsidR="00E22770" w:rsidRPr="00F42E59" w:rsidRDefault="007C56C2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1183A44C" w14:textId="77777777" w:rsidTr="00F6407F">
        <w:tc>
          <w:tcPr>
            <w:tcW w:w="625" w:type="dxa"/>
            <w:vMerge/>
          </w:tcPr>
          <w:p w14:paraId="1B48CB94" w14:textId="77777777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52B69D18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42B581A1" w14:textId="026F94EA" w:rsidR="00E22770" w:rsidRPr="00F42E59" w:rsidRDefault="00271D55" w:rsidP="00271D55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Cel puțin unul din membrii echipei </w:t>
            </w:r>
            <w:r w:rsidRPr="00F42E59">
              <w:rPr>
                <w:sz w:val="20"/>
                <w:szCs w:val="20"/>
                <w:lang w:val="ro-RO"/>
              </w:rPr>
              <w:t>are experiență de minimum 2 ani în lucrul cu</w:t>
            </w:r>
            <w:r w:rsidRPr="00F42E59">
              <w:rPr>
                <w:sz w:val="20"/>
                <w:szCs w:val="20"/>
                <w:lang w:val="ro-RO"/>
              </w:rPr>
              <w:t xml:space="preserve"> persoanel</w:t>
            </w:r>
            <w:r w:rsidRPr="00F42E59">
              <w:rPr>
                <w:sz w:val="20"/>
                <w:szCs w:val="20"/>
                <w:lang w:val="ro-RO"/>
              </w:rPr>
              <w:t>e</w:t>
            </w:r>
            <w:r w:rsidRPr="00F42E59">
              <w:rPr>
                <w:sz w:val="20"/>
                <w:szCs w:val="20"/>
                <w:lang w:val="ro-RO"/>
              </w:rPr>
              <w:t xml:space="preserve"> vârstnice.</w:t>
            </w:r>
          </w:p>
        </w:tc>
        <w:tc>
          <w:tcPr>
            <w:tcW w:w="1260" w:type="dxa"/>
          </w:tcPr>
          <w:p w14:paraId="483AC425" w14:textId="1A81309E" w:rsidR="00E22770" w:rsidRPr="00F42E59" w:rsidRDefault="007C56C2" w:rsidP="00271D55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  <w:tr w:rsidR="008E0069" w:rsidRPr="00F42E59" w14:paraId="45DCA034" w14:textId="77777777" w:rsidTr="00F6407F">
        <w:tc>
          <w:tcPr>
            <w:tcW w:w="625" w:type="dxa"/>
            <w:vMerge w:val="restart"/>
          </w:tcPr>
          <w:p w14:paraId="0242BDD2" w14:textId="1D8C8250" w:rsidR="00E22770" w:rsidRPr="00F42E59" w:rsidRDefault="00E22770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3.3</w:t>
            </w:r>
          </w:p>
        </w:tc>
        <w:tc>
          <w:tcPr>
            <w:tcW w:w="3533" w:type="dxa"/>
            <w:vMerge w:val="restart"/>
          </w:tcPr>
          <w:p w14:paraId="5578DC55" w14:textId="6932E45A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Resursele materiale sunt adecvate ca natură, structură şi dimensiune în raport cu activitățile propuse și rezultatele așteptate</w:t>
            </w:r>
            <w:r w:rsidR="007C56C2" w:rsidRPr="00F42E59">
              <w:rPr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9067" w:type="dxa"/>
          </w:tcPr>
          <w:p w14:paraId="18A987D1" w14:textId="1CD095CB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Solicitantul deține resursele materiale necesare pentru buna implementare a proiectului (sedii, echipamente, mijloace de transport etc.), altele decât cele pentru care solicită finanțare.</w:t>
            </w:r>
          </w:p>
        </w:tc>
        <w:tc>
          <w:tcPr>
            <w:tcW w:w="1260" w:type="dxa"/>
          </w:tcPr>
          <w:p w14:paraId="3ACC2CBA" w14:textId="77777777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1</w:t>
            </w:r>
          </w:p>
        </w:tc>
      </w:tr>
      <w:tr w:rsidR="008E0069" w:rsidRPr="00F42E59" w14:paraId="0D3B0CB1" w14:textId="77777777" w:rsidTr="00F6407F">
        <w:tc>
          <w:tcPr>
            <w:tcW w:w="625" w:type="dxa"/>
            <w:vMerge/>
          </w:tcPr>
          <w:p w14:paraId="3BFAD36B" w14:textId="77777777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208D7243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6D652544" w14:textId="606F516C" w:rsidR="00E22770" w:rsidRPr="00F42E59" w:rsidRDefault="00E22770" w:rsidP="007C56C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Resursele materiale ce urmează a fi achiziționate din bugetul proiectului sunt necesare, justificate și suficiente, contribuind de asemenea la buna implementare a acestuia.</w:t>
            </w:r>
          </w:p>
        </w:tc>
        <w:tc>
          <w:tcPr>
            <w:tcW w:w="1260" w:type="dxa"/>
          </w:tcPr>
          <w:p w14:paraId="5C5392FE" w14:textId="1AEE6903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  <w:tr w:rsidR="008E0069" w:rsidRPr="00F42E59" w14:paraId="7E9681AE" w14:textId="77777777" w:rsidTr="00F6407F">
        <w:tc>
          <w:tcPr>
            <w:tcW w:w="625" w:type="dxa"/>
          </w:tcPr>
          <w:p w14:paraId="2D62A3CA" w14:textId="77777777" w:rsidR="00E22770" w:rsidRPr="00F42E59" w:rsidRDefault="00E22770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3.4</w:t>
            </w:r>
          </w:p>
        </w:tc>
        <w:tc>
          <w:tcPr>
            <w:tcW w:w="3533" w:type="dxa"/>
          </w:tcPr>
          <w:p w14:paraId="3C324CC8" w14:textId="6428F9E1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Planificarea activităților proiectului este raţională în raport cu natura activităților propuse și cu rezultatele așteptate</w:t>
            </w:r>
          </w:p>
        </w:tc>
        <w:tc>
          <w:tcPr>
            <w:tcW w:w="9067" w:type="dxa"/>
          </w:tcPr>
          <w:p w14:paraId="70B86AAC" w14:textId="5DA4FA82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Planificarea activităţilor – durata – ține cont de natura acestora, iar succesiunea lor este logică;</w:t>
            </w:r>
          </w:p>
          <w:p w14:paraId="6DE13667" w14:textId="29937853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Termenele de realizare ţin cont de durata </w:t>
            </w:r>
            <w:r w:rsidR="007C56C2" w:rsidRPr="00F42E59">
              <w:rPr>
                <w:sz w:val="20"/>
                <w:szCs w:val="20"/>
                <w:lang w:val="ro-RO"/>
              </w:rPr>
              <w:t xml:space="preserve">estimată </w:t>
            </w:r>
            <w:r w:rsidRPr="00F42E59">
              <w:rPr>
                <w:sz w:val="20"/>
                <w:szCs w:val="20"/>
                <w:lang w:val="ro-RO"/>
              </w:rPr>
              <w:t>de obţinere a rezultatelor vizate şi de resursele puse la dispoziţie prin proiect.</w:t>
            </w:r>
          </w:p>
        </w:tc>
        <w:tc>
          <w:tcPr>
            <w:tcW w:w="1260" w:type="dxa"/>
          </w:tcPr>
          <w:p w14:paraId="73F0F93D" w14:textId="77777777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  <w:tr w:rsidR="008E0069" w:rsidRPr="00F42E59" w14:paraId="1B973722" w14:textId="77777777" w:rsidTr="00F6407F">
        <w:tc>
          <w:tcPr>
            <w:tcW w:w="625" w:type="dxa"/>
          </w:tcPr>
          <w:p w14:paraId="6EF9FF65" w14:textId="77777777" w:rsidR="00E22770" w:rsidRPr="00F42E59" w:rsidRDefault="00E22770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3.5</w:t>
            </w:r>
          </w:p>
        </w:tc>
        <w:tc>
          <w:tcPr>
            <w:tcW w:w="3533" w:type="dxa"/>
          </w:tcPr>
          <w:p w14:paraId="07C7CA65" w14:textId="73B0B940" w:rsidR="00E22770" w:rsidRPr="00F42E59" w:rsidRDefault="006C55C4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Resursele care vor fi sub</w:t>
            </w:r>
            <w:r w:rsidR="00E22770" w:rsidRPr="00F42E59">
              <w:rPr>
                <w:b/>
                <w:sz w:val="20"/>
                <w:szCs w:val="20"/>
                <w:lang w:val="ro-RO"/>
              </w:rPr>
              <w:t>contractate sunt justificate în raport cu activitățile şi cu rezultatele proiectului</w:t>
            </w:r>
          </w:p>
        </w:tc>
        <w:tc>
          <w:tcPr>
            <w:tcW w:w="9067" w:type="dxa"/>
          </w:tcPr>
          <w:p w14:paraId="16AC2C2E" w14:textId="58284C57" w:rsidR="00E22770" w:rsidRPr="00F42E59" w:rsidRDefault="006C55C4" w:rsidP="006C55C4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Proiectul nu necesită subcontractare sau, după caz, n</w:t>
            </w:r>
            <w:r w:rsidR="00E22770" w:rsidRPr="00F42E59">
              <w:rPr>
                <w:sz w:val="20"/>
                <w:szCs w:val="20"/>
                <w:lang w:val="ro-RO"/>
              </w:rPr>
              <w:t>evoia de subcontractare este justificată în raport cu activităţile proiectului şi cu resursele existente</w:t>
            </w:r>
            <w:r w:rsidR="00B64B39" w:rsidRPr="00F42E59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1260" w:type="dxa"/>
          </w:tcPr>
          <w:p w14:paraId="6627AFFC" w14:textId="77777777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  <w:tr w:rsidR="008E0069" w:rsidRPr="00F42E59" w14:paraId="5E2E9398" w14:textId="77777777" w:rsidTr="00F6407F">
        <w:tc>
          <w:tcPr>
            <w:tcW w:w="625" w:type="dxa"/>
          </w:tcPr>
          <w:p w14:paraId="132ACC00" w14:textId="2CE911C5" w:rsidR="00E22770" w:rsidRPr="00F42E59" w:rsidRDefault="00B64B39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3.6</w:t>
            </w:r>
          </w:p>
        </w:tc>
        <w:tc>
          <w:tcPr>
            <w:tcW w:w="3533" w:type="dxa"/>
          </w:tcPr>
          <w:p w14:paraId="6BE0DBC3" w14:textId="374707F5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Costurile incluse în buget sunt oportune în raport cu activitățile propuse și rezultatele așteptate</w:t>
            </w:r>
          </w:p>
        </w:tc>
        <w:tc>
          <w:tcPr>
            <w:tcW w:w="9067" w:type="dxa"/>
          </w:tcPr>
          <w:p w14:paraId="55A65BE1" w14:textId="66130A05" w:rsidR="00E22770" w:rsidRPr="00F42E59" w:rsidRDefault="00E22770" w:rsidP="00D017D3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Există un raport rezonabil între rezultatele urmărite și costul estimat al acestora; caracteristicil</w:t>
            </w:r>
            <w:r w:rsidR="00B64B39" w:rsidRPr="00F42E59">
              <w:rPr>
                <w:sz w:val="20"/>
                <w:szCs w:val="20"/>
                <w:lang w:val="ro-RO"/>
              </w:rPr>
              <w:t>e</w:t>
            </w:r>
            <w:r w:rsidRPr="00F42E59">
              <w:rPr>
                <w:sz w:val="20"/>
                <w:szCs w:val="20"/>
                <w:lang w:val="ro-RO"/>
              </w:rPr>
              <w:t xml:space="preserve"> </w:t>
            </w:r>
            <w:r w:rsidR="00C15A64" w:rsidRPr="00F42E59">
              <w:rPr>
                <w:sz w:val="20"/>
                <w:szCs w:val="20"/>
                <w:lang w:val="ro-RO"/>
              </w:rPr>
              <w:t>costurilor</w:t>
            </w:r>
            <w:r w:rsidRPr="00F42E59">
              <w:rPr>
                <w:sz w:val="20"/>
                <w:szCs w:val="20"/>
                <w:lang w:val="ro-RO"/>
              </w:rPr>
              <w:t xml:space="preserve"> </w:t>
            </w:r>
            <w:r w:rsidR="00C15A64" w:rsidRPr="00F42E59">
              <w:rPr>
                <w:sz w:val="20"/>
                <w:szCs w:val="20"/>
                <w:lang w:val="ro-RO"/>
              </w:rPr>
              <w:t>propuse sunt</w:t>
            </w:r>
            <w:r w:rsidRPr="00F42E59">
              <w:rPr>
                <w:sz w:val="20"/>
                <w:szCs w:val="20"/>
                <w:lang w:val="ro-RO"/>
              </w:rPr>
              <w:t xml:space="preserve"> justificat</w:t>
            </w:r>
            <w:r w:rsidR="00D017D3" w:rsidRPr="00F42E59">
              <w:rPr>
                <w:sz w:val="20"/>
                <w:szCs w:val="20"/>
                <w:lang w:val="ro-RO"/>
              </w:rPr>
              <w:t>e</w:t>
            </w:r>
            <w:r w:rsidRPr="00F42E59">
              <w:rPr>
                <w:sz w:val="20"/>
                <w:szCs w:val="20"/>
                <w:lang w:val="ro-RO"/>
              </w:rPr>
              <w:t xml:space="preserve"> în raport cu activităţile, rezultatele şi resursele existente, precum şi cu </w:t>
            </w:r>
            <w:r w:rsidR="00D017D3" w:rsidRPr="00F42E59">
              <w:rPr>
                <w:sz w:val="20"/>
                <w:szCs w:val="20"/>
                <w:lang w:val="ro-RO"/>
              </w:rPr>
              <w:t>prețurile</w:t>
            </w:r>
            <w:r w:rsidRPr="00F42E59">
              <w:rPr>
                <w:sz w:val="20"/>
                <w:szCs w:val="20"/>
                <w:lang w:val="ro-RO"/>
              </w:rPr>
              <w:t xml:space="preserve"> estimate.</w:t>
            </w:r>
          </w:p>
        </w:tc>
        <w:tc>
          <w:tcPr>
            <w:tcW w:w="1260" w:type="dxa"/>
          </w:tcPr>
          <w:p w14:paraId="6A1FB9FA" w14:textId="77777777" w:rsidR="00E22770" w:rsidRPr="00F42E59" w:rsidRDefault="00E22770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4</w:t>
            </w:r>
            <w:bookmarkStart w:id="0" w:name="_GoBack"/>
            <w:bookmarkEnd w:id="0"/>
          </w:p>
        </w:tc>
      </w:tr>
      <w:tr w:rsidR="008E0069" w:rsidRPr="00F42E59" w14:paraId="14C06B10" w14:textId="77777777" w:rsidTr="00F6407F">
        <w:tc>
          <w:tcPr>
            <w:tcW w:w="625" w:type="dxa"/>
            <w:shd w:val="clear" w:color="auto" w:fill="FBD4B4" w:themeFill="accent6" w:themeFillTint="66"/>
          </w:tcPr>
          <w:p w14:paraId="3BE11E03" w14:textId="77777777" w:rsidR="00E22770" w:rsidRPr="00F42E59" w:rsidRDefault="00E22770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3533" w:type="dxa"/>
            <w:shd w:val="clear" w:color="auto" w:fill="FBD4B4" w:themeFill="accent6" w:themeFillTint="66"/>
          </w:tcPr>
          <w:p w14:paraId="4649333B" w14:textId="77777777" w:rsidR="00E22770" w:rsidRPr="00F42E59" w:rsidRDefault="00E22770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 xml:space="preserve">SUSTENABILITATE – măsura în care proiectul asigură continuarea efectelor sale şi valorificarea rezultatelor obținute după încetarea sursei de </w:t>
            </w:r>
            <w:r w:rsidRPr="00F42E59">
              <w:rPr>
                <w:b/>
                <w:sz w:val="20"/>
                <w:szCs w:val="20"/>
                <w:lang w:val="ro-RO"/>
              </w:rPr>
              <w:lastRenderedPageBreak/>
              <w:t>finanţare</w:t>
            </w:r>
          </w:p>
        </w:tc>
        <w:tc>
          <w:tcPr>
            <w:tcW w:w="9067" w:type="dxa"/>
            <w:shd w:val="clear" w:color="auto" w:fill="FBD4B4" w:themeFill="accent6" w:themeFillTint="66"/>
          </w:tcPr>
          <w:p w14:paraId="013F259F" w14:textId="5C521B35" w:rsidR="00E22770" w:rsidRPr="00F42E59" w:rsidRDefault="00E22770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lastRenderedPageBreak/>
              <w:t>Dacă scorul obţinut la acest criteriu nu este de minimum 7 puncte, proiectul va fi declarat respins, în situaţia în care nu se consideră necesară solicitarea de clarificări.</w:t>
            </w:r>
          </w:p>
        </w:tc>
        <w:tc>
          <w:tcPr>
            <w:tcW w:w="1260" w:type="dxa"/>
            <w:shd w:val="clear" w:color="auto" w:fill="FBD4B4" w:themeFill="accent6" w:themeFillTint="66"/>
          </w:tcPr>
          <w:p w14:paraId="6E92E74D" w14:textId="77777777" w:rsidR="00E22770" w:rsidRPr="00F42E59" w:rsidRDefault="00E22770" w:rsidP="00D72862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Max. 10 Min. 7</w:t>
            </w:r>
          </w:p>
        </w:tc>
      </w:tr>
      <w:tr w:rsidR="008E0069" w:rsidRPr="00F42E59" w14:paraId="49FFC21F" w14:textId="77777777" w:rsidTr="004517A4">
        <w:trPr>
          <w:trHeight w:val="977"/>
        </w:trPr>
        <w:tc>
          <w:tcPr>
            <w:tcW w:w="625" w:type="dxa"/>
          </w:tcPr>
          <w:p w14:paraId="34D80E05" w14:textId="77777777" w:rsidR="000B5F5F" w:rsidRPr="00F42E59" w:rsidRDefault="000B5F5F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lastRenderedPageBreak/>
              <w:t>4.1</w:t>
            </w:r>
          </w:p>
        </w:tc>
        <w:tc>
          <w:tcPr>
            <w:tcW w:w="3533" w:type="dxa"/>
          </w:tcPr>
          <w:p w14:paraId="5F9E9B0C" w14:textId="33FEA318" w:rsidR="000B5F5F" w:rsidRPr="00F42E59" w:rsidRDefault="000B5F5F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Proiectul include activități, în timpul implementării, care duc la valorificarea rezultatelor proiectului după finalizarea acestuia</w:t>
            </w:r>
          </w:p>
        </w:tc>
        <w:tc>
          <w:tcPr>
            <w:tcW w:w="9067" w:type="dxa"/>
          </w:tcPr>
          <w:p w14:paraId="62AF1544" w14:textId="073505CD" w:rsidR="000B5F5F" w:rsidRPr="00F42E59" w:rsidRDefault="000B5F5F" w:rsidP="00D017D3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 xml:space="preserve">Proiectul prevede, pe perioada implementării, acţiuni/activităţi concrete, specifice, care au capacitatea de a asigura sustenabilitatea (menținerea și dezvoltarea) rezultatelor obținute prin proiect, după încheierea perioadei de implementare a acestuia. </w:t>
            </w:r>
          </w:p>
        </w:tc>
        <w:tc>
          <w:tcPr>
            <w:tcW w:w="1260" w:type="dxa"/>
          </w:tcPr>
          <w:p w14:paraId="71CFBFD8" w14:textId="77777777" w:rsidR="000B5F5F" w:rsidRPr="00F42E59" w:rsidRDefault="000B5F5F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  <w:tr w:rsidR="008E0069" w:rsidRPr="00F42E59" w14:paraId="13406A0E" w14:textId="77777777" w:rsidTr="00F6407F">
        <w:tc>
          <w:tcPr>
            <w:tcW w:w="625" w:type="dxa"/>
            <w:vMerge w:val="restart"/>
          </w:tcPr>
          <w:p w14:paraId="0C6775E1" w14:textId="77777777" w:rsidR="008520E3" w:rsidRPr="00F42E59" w:rsidRDefault="008520E3" w:rsidP="009E6A18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4.2</w:t>
            </w:r>
          </w:p>
        </w:tc>
        <w:tc>
          <w:tcPr>
            <w:tcW w:w="3533" w:type="dxa"/>
            <w:vMerge w:val="restart"/>
          </w:tcPr>
          <w:p w14:paraId="7821F235" w14:textId="4F2FE5EA" w:rsidR="008520E3" w:rsidRPr="00F42E59" w:rsidRDefault="008520E3" w:rsidP="00D72862">
            <w:pPr>
              <w:rPr>
                <w:b/>
                <w:sz w:val="20"/>
                <w:szCs w:val="20"/>
                <w:lang w:val="ro-RO"/>
              </w:rPr>
            </w:pPr>
            <w:r w:rsidRPr="00F42E59">
              <w:rPr>
                <w:b/>
                <w:sz w:val="20"/>
                <w:szCs w:val="20"/>
                <w:lang w:val="ro-RO"/>
              </w:rPr>
              <w:t>Proiectul include activități, în timpul implementării, care duc la transferabilitatea rezultatelor proiectului către alt grup țintă/ alt sector etc.</w:t>
            </w:r>
          </w:p>
        </w:tc>
        <w:tc>
          <w:tcPr>
            <w:tcW w:w="9067" w:type="dxa"/>
          </w:tcPr>
          <w:p w14:paraId="4955C14E" w14:textId="096358A9" w:rsidR="008520E3" w:rsidRPr="00F42E59" w:rsidRDefault="008520E3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Proiectul descrie modul în care vor fi utilizate experiența și rezultatele proiectului în activităţi ulterioare.</w:t>
            </w:r>
          </w:p>
          <w:p w14:paraId="79E5B675" w14:textId="77777777" w:rsidR="008520E3" w:rsidRPr="00F42E59" w:rsidRDefault="008520E3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C95A0A2" w14:textId="469F606A" w:rsidR="008520E3" w:rsidRPr="00F42E59" w:rsidRDefault="008520E3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6BC8F097" w14:textId="77777777" w:rsidTr="00F6407F">
        <w:tc>
          <w:tcPr>
            <w:tcW w:w="625" w:type="dxa"/>
            <w:vMerge/>
          </w:tcPr>
          <w:p w14:paraId="293150A9" w14:textId="77777777" w:rsidR="008520E3" w:rsidRPr="00F42E59" w:rsidRDefault="008520E3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63F0385D" w14:textId="77777777" w:rsidR="008520E3" w:rsidRPr="00F42E59" w:rsidRDefault="008520E3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11AF20E1" w14:textId="4C877A0E" w:rsidR="008520E3" w:rsidRPr="00F42E59" w:rsidRDefault="008520E3" w:rsidP="00DC6587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Proiectul și/sau rezultatele obținute în urma implementării acestuia vor fi multiplicate la diferite niveluri (local</w:t>
            </w:r>
            <w:r w:rsidR="00DC6587" w:rsidRPr="00F42E59">
              <w:rPr>
                <w:sz w:val="20"/>
                <w:szCs w:val="20"/>
                <w:lang w:val="ro-RO"/>
              </w:rPr>
              <w:t>/</w:t>
            </w:r>
            <w:r w:rsidRPr="00F42E59">
              <w:rPr>
                <w:sz w:val="20"/>
                <w:szCs w:val="20"/>
                <w:lang w:val="ro-RO"/>
              </w:rPr>
              <w:t xml:space="preserve"> regional</w:t>
            </w:r>
            <w:r w:rsidR="00DC6587" w:rsidRPr="00F42E59">
              <w:rPr>
                <w:sz w:val="20"/>
                <w:szCs w:val="20"/>
                <w:lang w:val="ro-RO"/>
              </w:rPr>
              <w:t>/</w:t>
            </w:r>
            <w:r w:rsidRPr="00F42E59">
              <w:rPr>
                <w:sz w:val="20"/>
                <w:szCs w:val="20"/>
                <w:lang w:val="ro-RO"/>
              </w:rPr>
              <w:t xml:space="preserve"> </w:t>
            </w:r>
            <w:r w:rsidR="00DC6587" w:rsidRPr="00F42E59">
              <w:rPr>
                <w:sz w:val="20"/>
                <w:szCs w:val="20"/>
                <w:lang w:val="ro-RO"/>
              </w:rPr>
              <w:t>etc.</w:t>
            </w:r>
            <w:r w:rsidRPr="00F42E59">
              <w:rPr>
                <w:sz w:val="20"/>
                <w:szCs w:val="20"/>
                <w:lang w:val="ro-RO"/>
              </w:rPr>
              <w:t>).</w:t>
            </w:r>
          </w:p>
        </w:tc>
        <w:tc>
          <w:tcPr>
            <w:tcW w:w="1260" w:type="dxa"/>
          </w:tcPr>
          <w:p w14:paraId="068D0A18" w14:textId="74E51A78" w:rsidR="008520E3" w:rsidRPr="00F42E59" w:rsidRDefault="008520E3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2</w:t>
            </w:r>
          </w:p>
        </w:tc>
      </w:tr>
      <w:tr w:rsidR="008E0069" w:rsidRPr="00F42E59" w14:paraId="7BD17EAD" w14:textId="77777777" w:rsidTr="00F6407F">
        <w:tc>
          <w:tcPr>
            <w:tcW w:w="625" w:type="dxa"/>
            <w:vMerge/>
          </w:tcPr>
          <w:p w14:paraId="16C2C1B3" w14:textId="77777777" w:rsidR="008520E3" w:rsidRPr="00F42E59" w:rsidRDefault="008520E3" w:rsidP="00D7286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533" w:type="dxa"/>
            <w:vMerge/>
          </w:tcPr>
          <w:p w14:paraId="488DB8C8" w14:textId="77777777" w:rsidR="008520E3" w:rsidRPr="00F42E59" w:rsidRDefault="008520E3" w:rsidP="00D7286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9067" w:type="dxa"/>
          </w:tcPr>
          <w:p w14:paraId="371CA31C" w14:textId="24A19AB3" w:rsidR="008520E3" w:rsidRPr="00F42E59" w:rsidRDefault="008520E3" w:rsidP="00D72862">
            <w:pPr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Proiectul implică măsuri de diseminare a rezultatelor către alte structuri/ organizații.</w:t>
            </w:r>
          </w:p>
        </w:tc>
        <w:tc>
          <w:tcPr>
            <w:tcW w:w="1260" w:type="dxa"/>
          </w:tcPr>
          <w:p w14:paraId="60AA2EC7" w14:textId="5D132746" w:rsidR="008520E3" w:rsidRPr="00F42E59" w:rsidRDefault="008520E3" w:rsidP="009E6A18">
            <w:pPr>
              <w:jc w:val="center"/>
              <w:rPr>
                <w:sz w:val="20"/>
                <w:szCs w:val="20"/>
                <w:lang w:val="ro-RO"/>
              </w:rPr>
            </w:pPr>
            <w:r w:rsidRPr="00F42E59"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22D74BFD" w14:textId="77777777" w:rsidR="00655943" w:rsidRPr="00F42E59" w:rsidRDefault="00655943">
      <w:pPr>
        <w:rPr>
          <w:lang w:val="ro-RO"/>
        </w:rPr>
      </w:pPr>
    </w:p>
    <w:sectPr w:rsidR="00655943" w:rsidRPr="00F42E59" w:rsidSect="00655943">
      <w:footerReference w:type="default" r:id="rId9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C811C" w14:textId="77777777" w:rsidR="00282D0D" w:rsidRDefault="00282D0D" w:rsidP="00977BDF">
      <w:pPr>
        <w:spacing w:after="0" w:line="240" w:lineRule="auto"/>
      </w:pPr>
      <w:r>
        <w:separator/>
      </w:r>
    </w:p>
  </w:endnote>
  <w:endnote w:type="continuationSeparator" w:id="0">
    <w:p w14:paraId="2BF89D08" w14:textId="77777777" w:rsidR="00282D0D" w:rsidRDefault="00282D0D" w:rsidP="00977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46411" w14:textId="77777777" w:rsidR="00D72862" w:rsidRDefault="00D72862" w:rsidP="00977BDF">
    <w:pPr>
      <w:pStyle w:val="Footer"/>
      <w:jc w:val="center"/>
      <w:rPr>
        <w:rFonts w:ascii="Calibri" w:hAnsi="Calibri"/>
        <w:b/>
        <w:color w:val="1F4E79"/>
        <w:sz w:val="18"/>
        <w:szCs w:val="18"/>
      </w:rPr>
    </w:pPr>
  </w:p>
  <w:p w14:paraId="5CB58104" w14:textId="075430D4" w:rsidR="00D72862" w:rsidRDefault="00D72862" w:rsidP="00977BDF">
    <w:pPr>
      <w:pStyle w:val="Footer"/>
      <w:jc w:val="center"/>
      <w:rPr>
        <w:rFonts w:ascii="Calibri" w:hAnsi="Calibri"/>
        <w:b/>
        <w:color w:val="1F4E79"/>
        <w:sz w:val="18"/>
        <w:szCs w:val="18"/>
      </w:rPr>
    </w:pPr>
    <w:proofErr w:type="spellStart"/>
    <w:r>
      <w:rPr>
        <w:rFonts w:ascii="Calibri" w:hAnsi="Calibri"/>
        <w:b/>
        <w:color w:val="1F4E79"/>
        <w:sz w:val="18"/>
        <w:szCs w:val="18"/>
      </w:rPr>
      <w:t>Ghidul</w:t>
    </w:r>
    <w:proofErr w:type="spellEnd"/>
    <w:r>
      <w:rPr>
        <w:rFonts w:ascii="Calibri" w:hAnsi="Calibri"/>
        <w:b/>
        <w:color w:val="1F4E79"/>
        <w:sz w:val="18"/>
        <w:szCs w:val="18"/>
      </w:rPr>
      <w:t xml:space="preserve"> </w:t>
    </w:r>
    <w:proofErr w:type="spellStart"/>
    <w:r>
      <w:rPr>
        <w:rFonts w:ascii="Calibri" w:hAnsi="Calibri"/>
        <w:b/>
        <w:color w:val="1F4E79"/>
        <w:sz w:val="18"/>
        <w:szCs w:val="18"/>
      </w:rPr>
      <w:t>solicitantului</w:t>
    </w:r>
    <w:proofErr w:type="spellEnd"/>
    <w:r>
      <w:rPr>
        <w:rFonts w:ascii="Calibri" w:hAnsi="Calibri"/>
        <w:b/>
        <w:color w:val="1F4E79"/>
        <w:sz w:val="18"/>
        <w:szCs w:val="18"/>
      </w:rPr>
      <w:t xml:space="preserve"> – </w:t>
    </w:r>
    <w:proofErr w:type="spellStart"/>
    <w:r>
      <w:rPr>
        <w:rFonts w:ascii="Calibri" w:hAnsi="Calibri"/>
        <w:b/>
        <w:color w:val="1F4E79"/>
        <w:sz w:val="18"/>
        <w:szCs w:val="18"/>
      </w:rPr>
      <w:t>Condiții</w:t>
    </w:r>
    <w:proofErr w:type="spellEnd"/>
    <w:r>
      <w:rPr>
        <w:rFonts w:ascii="Calibri" w:hAnsi="Calibri"/>
        <w:b/>
        <w:color w:val="1F4E79"/>
        <w:sz w:val="18"/>
        <w:szCs w:val="18"/>
      </w:rPr>
      <w:t xml:space="preserve"> </w:t>
    </w:r>
    <w:proofErr w:type="spellStart"/>
    <w:r>
      <w:rPr>
        <w:rFonts w:ascii="Calibri" w:hAnsi="Calibri"/>
        <w:b/>
        <w:color w:val="1F4E79"/>
        <w:sz w:val="18"/>
        <w:szCs w:val="18"/>
      </w:rPr>
      <w:t>specifice</w:t>
    </w:r>
    <w:proofErr w:type="spellEnd"/>
  </w:p>
  <w:p w14:paraId="4AC1CE1F" w14:textId="77777777" w:rsidR="003C5CB3" w:rsidRDefault="003C5CB3" w:rsidP="00C135C2">
    <w:pPr>
      <w:pStyle w:val="Footer"/>
      <w:jc w:val="center"/>
      <w:rPr>
        <w:rFonts w:ascii="Calibri" w:hAnsi="Calibri"/>
        <w:b/>
        <w:color w:val="1F4E79"/>
        <w:sz w:val="18"/>
        <w:szCs w:val="18"/>
      </w:rPr>
    </w:pPr>
  </w:p>
  <w:p w14:paraId="640E7DCE" w14:textId="5A1A1195" w:rsidR="003C5CB3" w:rsidRPr="00C135C2" w:rsidRDefault="003C5CB3" w:rsidP="00C135C2">
    <w:pPr>
      <w:pStyle w:val="Footer"/>
      <w:jc w:val="center"/>
      <w:rPr>
        <w:rFonts w:ascii="Calibri" w:hAnsi="Calibri"/>
        <w:b/>
        <w:color w:val="1F4E79"/>
        <w:sz w:val="18"/>
        <w:szCs w:val="18"/>
      </w:rPr>
    </w:pPr>
    <w:r w:rsidRPr="00C135C2">
      <w:rPr>
        <w:rFonts w:ascii="Calibri" w:hAnsi="Calibri"/>
        <w:b/>
        <w:color w:val="1F4E79"/>
        <w:sz w:val="18"/>
        <w:szCs w:val="18"/>
      </w:rPr>
      <w:t xml:space="preserve">BUNICII COMUNITĂȚII </w:t>
    </w:r>
  </w:p>
  <w:p w14:paraId="1AFD40B3" w14:textId="77777777" w:rsidR="003C5CB3" w:rsidRPr="00C135C2" w:rsidRDefault="003C5CB3" w:rsidP="00C135C2">
    <w:pPr>
      <w:pStyle w:val="Footer"/>
      <w:jc w:val="center"/>
      <w:rPr>
        <w:rFonts w:ascii="Calibri" w:hAnsi="Calibri"/>
        <w:b/>
        <w:color w:val="1F4E79"/>
        <w:sz w:val="18"/>
        <w:szCs w:val="18"/>
      </w:rPr>
    </w:pPr>
    <w:proofErr w:type="spellStart"/>
    <w:r w:rsidRPr="00C135C2">
      <w:rPr>
        <w:rFonts w:ascii="Calibri" w:hAnsi="Calibri"/>
        <w:b/>
        <w:color w:val="1F4E79"/>
        <w:sz w:val="18"/>
        <w:szCs w:val="18"/>
      </w:rPr>
      <w:t>Servicii</w:t>
    </w:r>
    <w:proofErr w:type="spellEnd"/>
    <w:r w:rsidRPr="00C135C2">
      <w:rPr>
        <w:rFonts w:ascii="Calibri" w:hAnsi="Calibri"/>
        <w:b/>
        <w:color w:val="1F4E79"/>
        <w:sz w:val="18"/>
        <w:szCs w:val="18"/>
      </w:rPr>
      <w:t xml:space="preserve"> </w:t>
    </w:r>
    <w:proofErr w:type="spellStart"/>
    <w:r w:rsidRPr="00C135C2">
      <w:rPr>
        <w:rFonts w:ascii="Calibri" w:hAnsi="Calibri"/>
        <w:b/>
        <w:color w:val="1F4E79"/>
        <w:sz w:val="18"/>
        <w:szCs w:val="18"/>
      </w:rPr>
      <w:t>sociale</w:t>
    </w:r>
    <w:proofErr w:type="spellEnd"/>
    <w:r w:rsidRPr="00C135C2">
      <w:rPr>
        <w:rFonts w:ascii="Calibri" w:hAnsi="Calibri"/>
        <w:b/>
        <w:color w:val="1F4E79"/>
        <w:sz w:val="18"/>
        <w:szCs w:val="18"/>
      </w:rPr>
      <w:t xml:space="preserve"> </w:t>
    </w:r>
    <w:proofErr w:type="spellStart"/>
    <w:r w:rsidRPr="00C135C2">
      <w:rPr>
        <w:rFonts w:ascii="Calibri" w:hAnsi="Calibri"/>
        <w:b/>
        <w:color w:val="1F4E79"/>
        <w:sz w:val="18"/>
        <w:szCs w:val="18"/>
      </w:rPr>
      <w:t>și</w:t>
    </w:r>
    <w:proofErr w:type="spellEnd"/>
    <w:r w:rsidRPr="00C135C2">
      <w:rPr>
        <w:rFonts w:ascii="Calibri" w:hAnsi="Calibri"/>
        <w:b/>
        <w:color w:val="1F4E79"/>
        <w:sz w:val="18"/>
        <w:szCs w:val="18"/>
      </w:rPr>
      <w:t xml:space="preserve"> socio-</w:t>
    </w:r>
    <w:proofErr w:type="spellStart"/>
    <w:r w:rsidRPr="00C135C2">
      <w:rPr>
        <w:rFonts w:ascii="Calibri" w:hAnsi="Calibri"/>
        <w:b/>
        <w:color w:val="1F4E79"/>
        <w:sz w:val="18"/>
        <w:szCs w:val="18"/>
      </w:rPr>
      <w:t>medicale</w:t>
    </w:r>
    <w:proofErr w:type="spellEnd"/>
    <w:r w:rsidRPr="00C135C2">
      <w:rPr>
        <w:rFonts w:ascii="Calibri" w:hAnsi="Calibri"/>
        <w:b/>
        <w:color w:val="1F4E79"/>
        <w:sz w:val="18"/>
        <w:szCs w:val="18"/>
      </w:rPr>
      <w:t xml:space="preserve"> </w:t>
    </w:r>
    <w:proofErr w:type="spellStart"/>
    <w:r w:rsidRPr="00C135C2">
      <w:rPr>
        <w:rFonts w:ascii="Calibri" w:hAnsi="Calibri"/>
        <w:b/>
        <w:color w:val="1F4E79"/>
        <w:sz w:val="18"/>
        <w:szCs w:val="18"/>
      </w:rPr>
      <w:t>pentru</w:t>
    </w:r>
    <w:proofErr w:type="spellEnd"/>
    <w:r w:rsidRPr="00C135C2">
      <w:rPr>
        <w:rFonts w:ascii="Calibri" w:hAnsi="Calibri"/>
        <w:b/>
        <w:color w:val="1F4E79"/>
        <w:sz w:val="18"/>
        <w:szCs w:val="18"/>
      </w:rPr>
      <w:t xml:space="preserve"> </w:t>
    </w:r>
    <w:proofErr w:type="spellStart"/>
    <w:r w:rsidRPr="00C135C2">
      <w:rPr>
        <w:rFonts w:ascii="Calibri" w:hAnsi="Calibri"/>
        <w:b/>
        <w:color w:val="1F4E79"/>
        <w:sz w:val="18"/>
        <w:szCs w:val="18"/>
      </w:rPr>
      <w:t>vârstnici</w:t>
    </w:r>
    <w:proofErr w:type="spellEnd"/>
    <w:r w:rsidRPr="00C135C2">
      <w:rPr>
        <w:rFonts w:ascii="Calibri" w:hAnsi="Calibri"/>
        <w:b/>
        <w:color w:val="1F4E79"/>
        <w:sz w:val="18"/>
        <w:szCs w:val="18"/>
      </w:rPr>
      <w:t xml:space="preserve">  </w:t>
    </w:r>
  </w:p>
  <w:p w14:paraId="333773D2" w14:textId="7F26C05E" w:rsidR="00D72862" w:rsidRDefault="00D72862" w:rsidP="00977BDF">
    <w:pPr>
      <w:suppressLineNumbers/>
      <w:tabs>
        <w:tab w:val="center" w:pos="4680"/>
        <w:tab w:val="right" w:pos="9360"/>
      </w:tabs>
      <w:suppressAutoHyphens/>
      <w:spacing w:after="0" w:line="100" w:lineRule="atLeast"/>
      <w:jc w:val="center"/>
      <w:rPr>
        <w:rFonts w:ascii="Calibri" w:eastAsia="Times New Roman" w:hAnsi="Calibri" w:cs="PF Square Sans Pro Medium"/>
        <w:b/>
        <w:color w:val="F79646" w:themeColor="accent6"/>
        <w:sz w:val="18"/>
        <w:szCs w:val="18"/>
        <w:lang w:eastAsia="ar-SA"/>
      </w:rPr>
    </w:pPr>
  </w:p>
  <w:p w14:paraId="5FC39A72" w14:textId="77777777" w:rsidR="00D72862" w:rsidRPr="00977BDF" w:rsidRDefault="00D72862" w:rsidP="00977BDF">
    <w:pPr>
      <w:suppressLineNumbers/>
      <w:tabs>
        <w:tab w:val="center" w:pos="4680"/>
        <w:tab w:val="right" w:pos="9360"/>
      </w:tabs>
      <w:suppressAutoHyphens/>
      <w:spacing w:after="0" w:line="100" w:lineRule="atLeast"/>
      <w:jc w:val="center"/>
      <w:rPr>
        <w:rFonts w:ascii="Calibri" w:eastAsia="Times New Roman" w:hAnsi="Calibri" w:cs="PF Square Sans Pro Medium"/>
        <w:b/>
        <w:color w:val="F79646" w:themeColor="accent6"/>
        <w:sz w:val="18"/>
        <w:szCs w:val="18"/>
        <w:lang w:eastAsia="ar-SA"/>
      </w:rPr>
    </w:pPr>
  </w:p>
  <w:p w14:paraId="6E36BD98" w14:textId="77777777" w:rsidR="00D72862" w:rsidRDefault="00D728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21ACF" w14:textId="77777777" w:rsidR="00282D0D" w:rsidRDefault="00282D0D" w:rsidP="00977BDF">
      <w:pPr>
        <w:spacing w:after="0" w:line="240" w:lineRule="auto"/>
      </w:pPr>
      <w:r>
        <w:separator/>
      </w:r>
    </w:p>
  </w:footnote>
  <w:footnote w:type="continuationSeparator" w:id="0">
    <w:p w14:paraId="1A971122" w14:textId="77777777" w:rsidR="00282D0D" w:rsidRDefault="00282D0D" w:rsidP="00977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CDA"/>
    <w:multiLevelType w:val="hybridMultilevel"/>
    <w:tmpl w:val="5762E404"/>
    <w:lvl w:ilvl="0" w:tplc="93C80B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060BE"/>
    <w:multiLevelType w:val="hybridMultilevel"/>
    <w:tmpl w:val="280E2C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8599D"/>
    <w:multiLevelType w:val="hybridMultilevel"/>
    <w:tmpl w:val="CAACE416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5D00833"/>
    <w:multiLevelType w:val="hybridMultilevel"/>
    <w:tmpl w:val="CE68E9A0"/>
    <w:lvl w:ilvl="0" w:tplc="9F84FA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D79C2"/>
    <w:multiLevelType w:val="hybridMultilevel"/>
    <w:tmpl w:val="C63A11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1C6F7B"/>
    <w:multiLevelType w:val="hybridMultilevel"/>
    <w:tmpl w:val="3C7E36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A221C"/>
    <w:multiLevelType w:val="hybridMultilevel"/>
    <w:tmpl w:val="1AF21972"/>
    <w:lvl w:ilvl="0" w:tplc="49467E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1D73F7"/>
    <w:multiLevelType w:val="hybridMultilevel"/>
    <w:tmpl w:val="34727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CD"/>
    <w:rsid w:val="00002A6C"/>
    <w:rsid w:val="000364B5"/>
    <w:rsid w:val="00045AF1"/>
    <w:rsid w:val="00084DCD"/>
    <w:rsid w:val="000A7356"/>
    <w:rsid w:val="000B5F5F"/>
    <w:rsid w:val="000C13C2"/>
    <w:rsid w:val="000C173F"/>
    <w:rsid w:val="000E0383"/>
    <w:rsid w:val="000F12BE"/>
    <w:rsid w:val="000F186C"/>
    <w:rsid w:val="000F592C"/>
    <w:rsid w:val="00126A26"/>
    <w:rsid w:val="001333D8"/>
    <w:rsid w:val="001416E4"/>
    <w:rsid w:val="00147069"/>
    <w:rsid w:val="00156F9B"/>
    <w:rsid w:val="00164D9A"/>
    <w:rsid w:val="00176965"/>
    <w:rsid w:val="00191F2E"/>
    <w:rsid w:val="00191F58"/>
    <w:rsid w:val="00197E12"/>
    <w:rsid w:val="001A6A91"/>
    <w:rsid w:val="001F30A5"/>
    <w:rsid w:val="00215F8C"/>
    <w:rsid w:val="0022303C"/>
    <w:rsid w:val="00230E52"/>
    <w:rsid w:val="00237B25"/>
    <w:rsid w:val="00241F29"/>
    <w:rsid w:val="00260B3F"/>
    <w:rsid w:val="00271D55"/>
    <w:rsid w:val="00282D0D"/>
    <w:rsid w:val="00292A83"/>
    <w:rsid w:val="002B1659"/>
    <w:rsid w:val="002B3E78"/>
    <w:rsid w:val="002C1FE9"/>
    <w:rsid w:val="002C473D"/>
    <w:rsid w:val="002D1C68"/>
    <w:rsid w:val="002F63DF"/>
    <w:rsid w:val="00305218"/>
    <w:rsid w:val="003113D2"/>
    <w:rsid w:val="003142B0"/>
    <w:rsid w:val="00323571"/>
    <w:rsid w:val="003371AF"/>
    <w:rsid w:val="00341EE3"/>
    <w:rsid w:val="00353EFF"/>
    <w:rsid w:val="003B3031"/>
    <w:rsid w:val="003B6140"/>
    <w:rsid w:val="003C5CB3"/>
    <w:rsid w:val="003C71B6"/>
    <w:rsid w:val="003E1B6C"/>
    <w:rsid w:val="003F08AC"/>
    <w:rsid w:val="003F1A47"/>
    <w:rsid w:val="004168E0"/>
    <w:rsid w:val="00432FBC"/>
    <w:rsid w:val="004376A0"/>
    <w:rsid w:val="0044002F"/>
    <w:rsid w:val="004450B0"/>
    <w:rsid w:val="004500E0"/>
    <w:rsid w:val="0047255B"/>
    <w:rsid w:val="0047595D"/>
    <w:rsid w:val="00491D36"/>
    <w:rsid w:val="0049418B"/>
    <w:rsid w:val="004B6BFA"/>
    <w:rsid w:val="004C04A7"/>
    <w:rsid w:val="004D080C"/>
    <w:rsid w:val="004D3084"/>
    <w:rsid w:val="004D7E65"/>
    <w:rsid w:val="004F72A6"/>
    <w:rsid w:val="0051068E"/>
    <w:rsid w:val="00512054"/>
    <w:rsid w:val="0051240E"/>
    <w:rsid w:val="005260CD"/>
    <w:rsid w:val="00540E92"/>
    <w:rsid w:val="0054376F"/>
    <w:rsid w:val="00564AEA"/>
    <w:rsid w:val="005670F2"/>
    <w:rsid w:val="0056734E"/>
    <w:rsid w:val="00571DF6"/>
    <w:rsid w:val="0057410D"/>
    <w:rsid w:val="00584CF3"/>
    <w:rsid w:val="005A1C2A"/>
    <w:rsid w:val="005B6F68"/>
    <w:rsid w:val="005C2C07"/>
    <w:rsid w:val="005D7FBC"/>
    <w:rsid w:val="005E7D87"/>
    <w:rsid w:val="005F0557"/>
    <w:rsid w:val="005F132D"/>
    <w:rsid w:val="005F1C0E"/>
    <w:rsid w:val="006124DE"/>
    <w:rsid w:val="006128AD"/>
    <w:rsid w:val="00637FF9"/>
    <w:rsid w:val="00655943"/>
    <w:rsid w:val="00675B3A"/>
    <w:rsid w:val="0067634A"/>
    <w:rsid w:val="0067787D"/>
    <w:rsid w:val="00682ACA"/>
    <w:rsid w:val="00683550"/>
    <w:rsid w:val="00690C7E"/>
    <w:rsid w:val="006A0D0E"/>
    <w:rsid w:val="006B449D"/>
    <w:rsid w:val="006B4508"/>
    <w:rsid w:val="006C55C4"/>
    <w:rsid w:val="006C7861"/>
    <w:rsid w:val="006D5F59"/>
    <w:rsid w:val="006F26F0"/>
    <w:rsid w:val="00703160"/>
    <w:rsid w:val="0070399E"/>
    <w:rsid w:val="00706DB9"/>
    <w:rsid w:val="00711F88"/>
    <w:rsid w:val="00716266"/>
    <w:rsid w:val="007247FD"/>
    <w:rsid w:val="007320BB"/>
    <w:rsid w:val="00742CEA"/>
    <w:rsid w:val="00743584"/>
    <w:rsid w:val="00774827"/>
    <w:rsid w:val="0078419F"/>
    <w:rsid w:val="00795A4B"/>
    <w:rsid w:val="007A55B8"/>
    <w:rsid w:val="007A7070"/>
    <w:rsid w:val="007B3338"/>
    <w:rsid w:val="007B71F8"/>
    <w:rsid w:val="007C0698"/>
    <w:rsid w:val="007C5031"/>
    <w:rsid w:val="007C56C2"/>
    <w:rsid w:val="007F2375"/>
    <w:rsid w:val="00804DD8"/>
    <w:rsid w:val="00815329"/>
    <w:rsid w:val="008203A9"/>
    <w:rsid w:val="00821FF3"/>
    <w:rsid w:val="00833F80"/>
    <w:rsid w:val="008353C8"/>
    <w:rsid w:val="00850A51"/>
    <w:rsid w:val="008520E3"/>
    <w:rsid w:val="00856A95"/>
    <w:rsid w:val="00866812"/>
    <w:rsid w:val="00866905"/>
    <w:rsid w:val="008706C0"/>
    <w:rsid w:val="0087351E"/>
    <w:rsid w:val="00873AEA"/>
    <w:rsid w:val="00874C0E"/>
    <w:rsid w:val="008759C3"/>
    <w:rsid w:val="00876507"/>
    <w:rsid w:val="00877C7A"/>
    <w:rsid w:val="008808AB"/>
    <w:rsid w:val="00894C62"/>
    <w:rsid w:val="00896038"/>
    <w:rsid w:val="008A35AA"/>
    <w:rsid w:val="008A5CCC"/>
    <w:rsid w:val="008A5EA0"/>
    <w:rsid w:val="008A7A27"/>
    <w:rsid w:val="008B3D48"/>
    <w:rsid w:val="008B44A5"/>
    <w:rsid w:val="008B72E9"/>
    <w:rsid w:val="008D0119"/>
    <w:rsid w:val="008D234A"/>
    <w:rsid w:val="008D5427"/>
    <w:rsid w:val="008D7D52"/>
    <w:rsid w:val="008E0069"/>
    <w:rsid w:val="008E3954"/>
    <w:rsid w:val="008E6B65"/>
    <w:rsid w:val="008E6C19"/>
    <w:rsid w:val="008F3732"/>
    <w:rsid w:val="008F5D12"/>
    <w:rsid w:val="00905369"/>
    <w:rsid w:val="00907127"/>
    <w:rsid w:val="0092462E"/>
    <w:rsid w:val="00931DA6"/>
    <w:rsid w:val="0097359E"/>
    <w:rsid w:val="0097405D"/>
    <w:rsid w:val="00977BDF"/>
    <w:rsid w:val="0098774F"/>
    <w:rsid w:val="00996F53"/>
    <w:rsid w:val="009B20E6"/>
    <w:rsid w:val="009B508D"/>
    <w:rsid w:val="009B621C"/>
    <w:rsid w:val="009C0331"/>
    <w:rsid w:val="009C0CA3"/>
    <w:rsid w:val="009C2C2A"/>
    <w:rsid w:val="009C7D00"/>
    <w:rsid w:val="009D44D3"/>
    <w:rsid w:val="009E176B"/>
    <w:rsid w:val="009E6A18"/>
    <w:rsid w:val="009F2635"/>
    <w:rsid w:val="00A0487D"/>
    <w:rsid w:val="00A10F6B"/>
    <w:rsid w:val="00A22A8E"/>
    <w:rsid w:val="00A31494"/>
    <w:rsid w:val="00A35B46"/>
    <w:rsid w:val="00A42AC5"/>
    <w:rsid w:val="00A50ECF"/>
    <w:rsid w:val="00A635E3"/>
    <w:rsid w:val="00A71F76"/>
    <w:rsid w:val="00A74B2C"/>
    <w:rsid w:val="00A868E5"/>
    <w:rsid w:val="00A92ECF"/>
    <w:rsid w:val="00AB7E78"/>
    <w:rsid w:val="00AC4187"/>
    <w:rsid w:val="00AE2D2B"/>
    <w:rsid w:val="00AF00CE"/>
    <w:rsid w:val="00AF09A3"/>
    <w:rsid w:val="00B04FDE"/>
    <w:rsid w:val="00B14B1E"/>
    <w:rsid w:val="00B20282"/>
    <w:rsid w:val="00B255DA"/>
    <w:rsid w:val="00B2746A"/>
    <w:rsid w:val="00B35992"/>
    <w:rsid w:val="00B45368"/>
    <w:rsid w:val="00B50557"/>
    <w:rsid w:val="00B563A5"/>
    <w:rsid w:val="00B64B39"/>
    <w:rsid w:val="00B64E76"/>
    <w:rsid w:val="00B74E40"/>
    <w:rsid w:val="00B7605C"/>
    <w:rsid w:val="00B76433"/>
    <w:rsid w:val="00B87F81"/>
    <w:rsid w:val="00B904D1"/>
    <w:rsid w:val="00B90D86"/>
    <w:rsid w:val="00BA59E9"/>
    <w:rsid w:val="00BA5F4E"/>
    <w:rsid w:val="00BC5D54"/>
    <w:rsid w:val="00BC624B"/>
    <w:rsid w:val="00BD0692"/>
    <w:rsid w:val="00BD4688"/>
    <w:rsid w:val="00BD5E38"/>
    <w:rsid w:val="00BE4BCB"/>
    <w:rsid w:val="00BF5FC3"/>
    <w:rsid w:val="00C002C5"/>
    <w:rsid w:val="00C051B5"/>
    <w:rsid w:val="00C07ED7"/>
    <w:rsid w:val="00C108A5"/>
    <w:rsid w:val="00C11696"/>
    <w:rsid w:val="00C12D89"/>
    <w:rsid w:val="00C135C2"/>
    <w:rsid w:val="00C13E63"/>
    <w:rsid w:val="00C14903"/>
    <w:rsid w:val="00C15A64"/>
    <w:rsid w:val="00C327FF"/>
    <w:rsid w:val="00C33552"/>
    <w:rsid w:val="00C52977"/>
    <w:rsid w:val="00C76F52"/>
    <w:rsid w:val="00C86C24"/>
    <w:rsid w:val="00C86EAD"/>
    <w:rsid w:val="00C87B1E"/>
    <w:rsid w:val="00CA0A15"/>
    <w:rsid w:val="00CA7529"/>
    <w:rsid w:val="00CB322C"/>
    <w:rsid w:val="00CD538E"/>
    <w:rsid w:val="00D017D3"/>
    <w:rsid w:val="00D05223"/>
    <w:rsid w:val="00D424C8"/>
    <w:rsid w:val="00D52A14"/>
    <w:rsid w:val="00D55A05"/>
    <w:rsid w:val="00D56C1E"/>
    <w:rsid w:val="00D606B6"/>
    <w:rsid w:val="00D67DF8"/>
    <w:rsid w:val="00D70500"/>
    <w:rsid w:val="00D72862"/>
    <w:rsid w:val="00D803E7"/>
    <w:rsid w:val="00D94A5D"/>
    <w:rsid w:val="00DA76D8"/>
    <w:rsid w:val="00DC6587"/>
    <w:rsid w:val="00DD5FDF"/>
    <w:rsid w:val="00DD716F"/>
    <w:rsid w:val="00DE218A"/>
    <w:rsid w:val="00DF2FA7"/>
    <w:rsid w:val="00DF4666"/>
    <w:rsid w:val="00DF5DA1"/>
    <w:rsid w:val="00E11567"/>
    <w:rsid w:val="00E208A6"/>
    <w:rsid w:val="00E21FEB"/>
    <w:rsid w:val="00E22770"/>
    <w:rsid w:val="00E53CAB"/>
    <w:rsid w:val="00E55F85"/>
    <w:rsid w:val="00E64F2F"/>
    <w:rsid w:val="00E65109"/>
    <w:rsid w:val="00E7746C"/>
    <w:rsid w:val="00E83766"/>
    <w:rsid w:val="00E8760D"/>
    <w:rsid w:val="00EB078A"/>
    <w:rsid w:val="00F04ACB"/>
    <w:rsid w:val="00F11F08"/>
    <w:rsid w:val="00F126F7"/>
    <w:rsid w:val="00F303E3"/>
    <w:rsid w:val="00F33499"/>
    <w:rsid w:val="00F42E59"/>
    <w:rsid w:val="00F5653A"/>
    <w:rsid w:val="00F6407F"/>
    <w:rsid w:val="00F70FF8"/>
    <w:rsid w:val="00F9765E"/>
    <w:rsid w:val="00FB6D0D"/>
    <w:rsid w:val="00FD1DC0"/>
    <w:rsid w:val="00FE723F"/>
    <w:rsid w:val="00FF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F26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26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26F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6F0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D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D1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203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7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BDF"/>
  </w:style>
  <w:style w:type="paragraph" w:styleId="Footer">
    <w:name w:val="footer"/>
    <w:basedOn w:val="Normal"/>
    <w:link w:val="FooterChar"/>
    <w:uiPriority w:val="99"/>
    <w:unhideWhenUsed/>
    <w:rsid w:val="00977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B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2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F26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26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26F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6F0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5D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D1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203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7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BDF"/>
  </w:style>
  <w:style w:type="paragraph" w:styleId="Footer">
    <w:name w:val="footer"/>
    <w:basedOn w:val="Normal"/>
    <w:link w:val="FooterChar"/>
    <w:uiPriority w:val="99"/>
    <w:unhideWhenUsed/>
    <w:rsid w:val="00977B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DBA8D-669B-488D-B451-921DD675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ancuta vamesu</dc:creator>
  <cp:lastModifiedBy>Ioana DERSCANU</cp:lastModifiedBy>
  <cp:revision>4</cp:revision>
  <dcterms:created xsi:type="dcterms:W3CDTF">2016-12-08T13:29:00Z</dcterms:created>
  <dcterms:modified xsi:type="dcterms:W3CDTF">2016-12-08T17:17:00Z</dcterms:modified>
</cp:coreProperties>
</file>